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075B1" w14:textId="60841F58" w:rsidR="00D75B86" w:rsidRPr="003A6944" w:rsidRDefault="00D75B86" w:rsidP="00D75B86">
      <w:pPr>
        <w:autoSpaceDE w:val="0"/>
        <w:autoSpaceDN w:val="0"/>
        <w:adjustRightInd w:val="0"/>
        <w:spacing w:after="0" w:line="240" w:lineRule="auto"/>
        <w:jc w:val="center"/>
        <w:rPr>
          <w:rFonts w:ascii="Times New Roman" w:hAnsi="Times New Roman" w:cs="Times New Roman"/>
          <w:b/>
          <w:bCs/>
          <w:sz w:val="24"/>
          <w:szCs w:val="24"/>
        </w:rPr>
      </w:pPr>
      <w:r w:rsidRPr="003A6944">
        <w:rPr>
          <w:rFonts w:ascii="Times New Roman" w:hAnsi="Times New Roman" w:cs="Times New Roman"/>
          <w:b/>
          <w:bCs/>
          <w:sz w:val="24"/>
          <w:szCs w:val="24"/>
        </w:rPr>
        <w:t xml:space="preserve">RECENT ADVANCES IN FUEL CELL APPLICATIONS </w:t>
      </w:r>
    </w:p>
    <w:p w14:paraId="5B7006E7"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b/>
          <w:bCs/>
          <w:sz w:val="24"/>
          <w:szCs w:val="24"/>
        </w:rPr>
      </w:pPr>
      <w:r w:rsidRPr="003A6944">
        <w:rPr>
          <w:rFonts w:ascii="Times New Roman" w:hAnsi="Times New Roman" w:cs="Times New Roman"/>
          <w:b/>
          <w:bCs/>
          <w:sz w:val="24"/>
          <w:szCs w:val="24"/>
        </w:rPr>
        <w:t xml:space="preserve">WITH A FOCUS ON </w:t>
      </w:r>
      <w:r>
        <w:rPr>
          <w:rFonts w:ascii="Times New Roman" w:hAnsi="Times New Roman" w:cs="Times New Roman"/>
          <w:b/>
          <w:bCs/>
          <w:sz w:val="24"/>
          <w:szCs w:val="24"/>
        </w:rPr>
        <w:t xml:space="preserve">THE </w:t>
      </w:r>
      <w:r w:rsidRPr="003A6944">
        <w:rPr>
          <w:rFonts w:ascii="Times New Roman" w:hAnsi="Times New Roman" w:cs="Times New Roman"/>
          <w:b/>
          <w:bCs/>
          <w:sz w:val="24"/>
          <w:szCs w:val="24"/>
        </w:rPr>
        <w:t>HYDROGEN ECONOMY</w:t>
      </w:r>
    </w:p>
    <w:p w14:paraId="73C5B2A4" w14:textId="77777777" w:rsidR="00D75B86" w:rsidRPr="003A6944" w:rsidRDefault="00D75B86" w:rsidP="00FA12CE">
      <w:pPr>
        <w:autoSpaceDE w:val="0"/>
        <w:autoSpaceDN w:val="0"/>
        <w:adjustRightInd w:val="0"/>
        <w:spacing w:before="200" w:after="0" w:line="240" w:lineRule="auto"/>
        <w:jc w:val="center"/>
        <w:rPr>
          <w:rFonts w:ascii="Times New Roman" w:hAnsi="Times New Roman" w:cs="Times New Roman"/>
          <w:sz w:val="20"/>
          <w:szCs w:val="20"/>
        </w:rPr>
      </w:pPr>
      <w:r w:rsidRPr="003A6944">
        <w:rPr>
          <w:rFonts w:ascii="Times New Roman" w:hAnsi="Times New Roman" w:cs="Times New Roman"/>
          <w:sz w:val="20"/>
          <w:szCs w:val="20"/>
        </w:rPr>
        <w:t>YOLONDA NEWMAN</w:t>
      </w:r>
    </w:p>
    <w:p w14:paraId="02633EE9"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Department of Nuclear, Plasma and Radiological Engineering, University of Illinois at Urbana-</w:t>
      </w:r>
    </w:p>
    <w:p w14:paraId="3471118A"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Champaign, Urbana, IL 61801 USA</w:t>
      </w:r>
    </w:p>
    <w:p w14:paraId="70BAAB02"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yzanagl2@illinois.edu</w:t>
      </w:r>
    </w:p>
    <w:p w14:paraId="443F4E55" w14:textId="77777777" w:rsidR="00D75B86" w:rsidRPr="003A6944" w:rsidRDefault="00D75B86" w:rsidP="00FA12CE">
      <w:pPr>
        <w:autoSpaceDE w:val="0"/>
        <w:autoSpaceDN w:val="0"/>
        <w:adjustRightInd w:val="0"/>
        <w:spacing w:before="120" w:after="0" w:line="240" w:lineRule="auto"/>
        <w:jc w:val="center"/>
        <w:rPr>
          <w:rFonts w:ascii="Times New Roman" w:hAnsi="Times New Roman" w:cs="Times New Roman"/>
          <w:sz w:val="20"/>
          <w:szCs w:val="20"/>
        </w:rPr>
      </w:pPr>
      <w:r w:rsidRPr="003A6944">
        <w:rPr>
          <w:rFonts w:ascii="Times New Roman" w:hAnsi="Times New Roman" w:cs="Times New Roman"/>
          <w:sz w:val="20"/>
          <w:szCs w:val="20"/>
        </w:rPr>
        <w:t>MAGDI RAGHEB</w:t>
      </w:r>
    </w:p>
    <w:p w14:paraId="4BACEE37"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Department of Nuclear, Plasma and Radiological Engineering, University of Illinois at Urbana-</w:t>
      </w:r>
    </w:p>
    <w:p w14:paraId="443B9DEE"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Champaign, 216 Talbot Laboratory, 104 South Wright Street, Urbana, Illinois 61801, USA.</w:t>
      </w:r>
    </w:p>
    <w:p w14:paraId="3E268728" w14:textId="77777777" w:rsidR="00D75B86" w:rsidRPr="003A6944" w:rsidRDefault="00D75B86" w:rsidP="00D75B86">
      <w:pPr>
        <w:autoSpaceDE w:val="0"/>
        <w:autoSpaceDN w:val="0"/>
        <w:adjustRightInd w:val="0"/>
        <w:spacing w:after="0" w:line="240" w:lineRule="auto"/>
        <w:jc w:val="center"/>
        <w:rPr>
          <w:rFonts w:ascii="Times New Roman" w:hAnsi="Times New Roman" w:cs="Times New Roman"/>
          <w:i/>
          <w:iCs/>
          <w:sz w:val="20"/>
          <w:szCs w:val="20"/>
        </w:rPr>
      </w:pPr>
      <w:r w:rsidRPr="003A6944">
        <w:rPr>
          <w:rFonts w:ascii="Times New Roman" w:hAnsi="Times New Roman" w:cs="Times New Roman"/>
          <w:i/>
          <w:iCs/>
          <w:sz w:val="20"/>
          <w:szCs w:val="20"/>
        </w:rPr>
        <w:t>mragheb@illinois.edu, http://www.mragheb.com</w:t>
      </w:r>
    </w:p>
    <w:p w14:paraId="671BDF3F" w14:textId="45CADE7D" w:rsidR="00D75B86" w:rsidRPr="00FA12CE" w:rsidRDefault="00FA12CE" w:rsidP="00FA12CE">
      <w:pPr>
        <w:autoSpaceDE w:val="0"/>
        <w:autoSpaceDN w:val="0"/>
        <w:adjustRightInd w:val="0"/>
        <w:spacing w:before="120" w:after="0" w:line="240" w:lineRule="auto"/>
        <w:jc w:val="center"/>
        <w:rPr>
          <w:rFonts w:ascii="Times New Roman" w:hAnsi="Times New Roman" w:cs="Times New Roman"/>
          <w:sz w:val="18"/>
          <w:szCs w:val="18"/>
        </w:rPr>
      </w:pPr>
      <w:r w:rsidRPr="00FA12CE">
        <w:rPr>
          <w:rFonts w:ascii="Times New Roman" w:hAnsi="Times New Roman" w:cs="Times New Roman"/>
          <w:sz w:val="20"/>
          <w:szCs w:val="20"/>
        </w:rPr>
        <w:t>“Water decomposed into its primitive elements… will be the coal of the future.”</w:t>
      </w:r>
      <w:r w:rsidR="00652C83">
        <w:rPr>
          <w:rFonts w:ascii="Times New Roman" w:hAnsi="Times New Roman" w:cs="Times New Roman"/>
          <w:sz w:val="20"/>
          <w:szCs w:val="20"/>
        </w:rPr>
        <w:t xml:space="preserve"> </w:t>
      </w:r>
      <w:r w:rsidRPr="00FA12CE">
        <w:rPr>
          <w:rFonts w:ascii="Times New Roman" w:hAnsi="Times New Roman" w:cs="Times New Roman"/>
          <w:sz w:val="20"/>
          <w:szCs w:val="20"/>
        </w:rPr>
        <w:t>—</w:t>
      </w:r>
      <w:r w:rsidR="00652C83">
        <w:rPr>
          <w:rFonts w:ascii="Times New Roman" w:hAnsi="Times New Roman" w:cs="Times New Roman"/>
          <w:sz w:val="20"/>
          <w:szCs w:val="20"/>
        </w:rPr>
        <w:t xml:space="preserve"> </w:t>
      </w:r>
      <w:r w:rsidRPr="00FA12CE">
        <w:rPr>
          <w:rFonts w:ascii="Times New Roman" w:hAnsi="Times New Roman" w:cs="Times New Roman"/>
          <w:sz w:val="20"/>
          <w:szCs w:val="20"/>
        </w:rPr>
        <w:t>Jules Verne</w:t>
      </w:r>
      <w:r>
        <w:rPr>
          <w:rFonts w:ascii="Times New Roman" w:hAnsi="Times New Roman" w:cs="Times New Roman"/>
          <w:sz w:val="20"/>
          <w:szCs w:val="20"/>
        </w:rPr>
        <w:t xml:space="preserve"> (1874)</w:t>
      </w:r>
    </w:p>
    <w:p w14:paraId="33506C4C" w14:textId="77777777" w:rsidR="00D75B86" w:rsidRPr="003A6944" w:rsidRDefault="00D75B86" w:rsidP="006A26C9">
      <w:pPr>
        <w:autoSpaceDE w:val="0"/>
        <w:autoSpaceDN w:val="0"/>
        <w:adjustRightInd w:val="0"/>
        <w:spacing w:before="120" w:after="0" w:line="288" w:lineRule="auto"/>
        <w:jc w:val="both"/>
        <w:rPr>
          <w:rFonts w:ascii="Times New Roman" w:hAnsi="Times New Roman" w:cs="Times New Roman"/>
          <w:spacing w:val="5"/>
          <w:sz w:val="20"/>
          <w:szCs w:val="20"/>
        </w:rPr>
      </w:pPr>
      <w:r w:rsidRPr="007B1D30">
        <w:rPr>
          <w:rFonts w:ascii="Times New Roman" w:hAnsi="Times New Roman" w:cs="Times New Roman"/>
          <w:spacing w:val="5"/>
        </w:rPr>
        <w:t>ABSTRACT: Advances in Fuel Cell applications have largely driven the so-called Hydrogen Economy. Herein we present recent developments in both Fuel Cell technology and hydrogen production that are important to the fuel cell market. Principle features of common fuel cell types and their applications are also reviewed. Much of the industry advancements have been made possible by governmental investments primarily in the transportation field such as cars, buses, trains, trucks, and boats. We consider challenges to the Hydrogen Economy related to finding safe and efficient ways of producing, storing, and distributing hydrogen supplies. Intense research efforts in aerospace and breakthroughs in novel materials for cathodes and catalysts show great promise for increasing efficiency, improving fuel cell life, and decreasing costs for hydrogen production via the electrolysis process. Current safety incidents involving hydrogen explosions and fires are reviewed and a possible way forward on the solution for addressing the refueling stations hurdle.</w:t>
      </w:r>
    </w:p>
    <w:p w14:paraId="2F57757B" w14:textId="63A0CC76" w:rsidR="00D75B86" w:rsidRPr="007B1D30" w:rsidRDefault="00D75B86" w:rsidP="007245B6">
      <w:pPr>
        <w:autoSpaceDE w:val="0"/>
        <w:autoSpaceDN w:val="0"/>
        <w:adjustRightInd w:val="0"/>
        <w:spacing w:before="120" w:after="120" w:line="240" w:lineRule="auto"/>
        <w:rPr>
          <w:rFonts w:ascii="Times New Roman" w:hAnsi="Times New Roman" w:cs="Times New Roman"/>
        </w:rPr>
      </w:pPr>
      <w:r w:rsidRPr="007B1D30">
        <w:rPr>
          <w:rFonts w:ascii="Times New Roman" w:hAnsi="Times New Roman" w:cs="Times New Roman"/>
        </w:rPr>
        <w:t xml:space="preserve">KEY WORDS: Electrolysis, </w:t>
      </w:r>
      <w:r w:rsidR="00BD65FA">
        <w:rPr>
          <w:rFonts w:ascii="Times New Roman" w:hAnsi="Times New Roman" w:cs="Times New Roman"/>
        </w:rPr>
        <w:t xml:space="preserve">Energy Storage, </w:t>
      </w:r>
      <w:r w:rsidRPr="007B1D30">
        <w:rPr>
          <w:rFonts w:ascii="Times New Roman" w:hAnsi="Times New Roman" w:cs="Times New Roman"/>
        </w:rPr>
        <w:t>Fuel Cell, Hydrogen Economy</w:t>
      </w:r>
    </w:p>
    <w:p w14:paraId="588351CA" w14:textId="77777777" w:rsidR="00D75B86" w:rsidRPr="007245B6" w:rsidRDefault="00D75B86" w:rsidP="007245B6">
      <w:pPr>
        <w:spacing w:before="240" w:after="120" w:line="240" w:lineRule="auto"/>
        <w:jc w:val="both"/>
        <w:rPr>
          <w:rFonts w:ascii="Times New Roman" w:hAnsi="Times New Roman" w:cs="Times New Roman"/>
          <w:spacing w:val="5"/>
        </w:rPr>
      </w:pPr>
      <w:r w:rsidRPr="007245B6">
        <w:rPr>
          <w:rFonts w:ascii="Times New Roman" w:hAnsi="Times New Roman" w:cs="Times New Roman"/>
          <w:spacing w:val="5"/>
        </w:rPr>
        <w:t>INTRODUCTION</w:t>
      </w:r>
    </w:p>
    <w:p w14:paraId="0A0B7670" w14:textId="7C680BE9" w:rsidR="00D75B86" w:rsidRPr="007B1D30" w:rsidRDefault="00D75B86" w:rsidP="006A26C9">
      <w:pPr>
        <w:spacing w:line="288" w:lineRule="auto"/>
        <w:jc w:val="both"/>
        <w:rPr>
          <w:rFonts w:ascii="Times New Roman" w:hAnsi="Times New Roman" w:cs="Times New Roman"/>
          <w:spacing w:val="5"/>
        </w:rPr>
      </w:pPr>
      <w:r w:rsidRPr="007B1D30">
        <w:rPr>
          <w:rFonts w:ascii="Times New Roman" w:hAnsi="Times New Roman" w:cs="Times New Roman"/>
          <w:spacing w:val="5"/>
        </w:rPr>
        <w:t>Development of a Hydrogen-Based Economy is part of the vision for phasing out dependence on fossil fuels. To consider hydrogen as a possible energy storage “component” that is connected to the power grid, it would necessitate the inclusion of a type of fuel cell as shown in Figure 1. The energy input to the electrolyzer could alternately be supplied from renewable sources</w:t>
      </w:r>
      <w:r w:rsidR="001B438E">
        <w:rPr>
          <w:rFonts w:ascii="Times New Roman" w:hAnsi="Times New Roman" w:cs="Times New Roman"/>
          <w:spacing w:val="5"/>
        </w:rPr>
        <w:t xml:space="preserve"> rather than from the electric grid</w:t>
      </w:r>
      <w:r w:rsidRPr="007B1D30">
        <w:rPr>
          <w:rFonts w:ascii="Times New Roman" w:hAnsi="Times New Roman" w:cs="Times New Roman"/>
          <w:spacing w:val="5"/>
        </w:rPr>
        <w:t xml:space="preserve">. According to the National Renewable Energy Laboratory (NREL) the Round-Trip-Efficiency for hydrogen energy storage is about 35% compared to 95% for DC Battery Storage </w:t>
      </w:r>
      <w:sdt>
        <w:sdtPr>
          <w:rPr>
            <w:rFonts w:ascii="Times New Roman" w:hAnsi="Times New Roman" w:cs="Times New Roman"/>
            <w:spacing w:val="5"/>
          </w:rPr>
          <w:id w:val="161587755"/>
          <w:citation/>
        </w:sdtPr>
        <w:sdtEndPr/>
        <w:sdtContent>
          <w:r w:rsidR="00DA2FCB" w:rsidRPr="007B1D30">
            <w:rPr>
              <w:rFonts w:ascii="Times New Roman" w:hAnsi="Times New Roman" w:cs="Times New Roman"/>
              <w:spacing w:val="5"/>
            </w:rPr>
            <w:fldChar w:fldCharType="begin"/>
          </w:r>
          <w:r w:rsidR="00DA2FCB" w:rsidRPr="007B1D30">
            <w:rPr>
              <w:rFonts w:ascii="Times New Roman" w:hAnsi="Times New Roman" w:cs="Times New Roman"/>
              <w:spacing w:val="5"/>
            </w:rPr>
            <w:instrText xml:space="preserve"> CITATION Sta21 \l 1033 </w:instrText>
          </w:r>
          <w:r w:rsidR="00DA2FCB" w:rsidRPr="007B1D30">
            <w:rPr>
              <w:rFonts w:ascii="Times New Roman" w:hAnsi="Times New Roman" w:cs="Times New Roman"/>
              <w:spacing w:val="5"/>
            </w:rPr>
            <w:fldChar w:fldCharType="separate"/>
          </w:r>
          <w:r w:rsidR="004140DE" w:rsidRPr="004140DE">
            <w:rPr>
              <w:rFonts w:ascii="Times New Roman" w:hAnsi="Times New Roman" w:cs="Times New Roman"/>
              <w:noProof/>
              <w:spacing w:val="5"/>
            </w:rPr>
            <w:t>[1]</w:t>
          </w:r>
          <w:r w:rsidR="00DA2FCB" w:rsidRPr="007B1D30">
            <w:rPr>
              <w:rFonts w:ascii="Times New Roman" w:hAnsi="Times New Roman" w:cs="Times New Roman"/>
              <w:spacing w:val="5"/>
            </w:rPr>
            <w:fldChar w:fldCharType="end"/>
          </w:r>
        </w:sdtContent>
      </w:sdt>
      <w:r w:rsidRPr="007B1D30">
        <w:rPr>
          <w:rFonts w:ascii="Times New Roman" w:hAnsi="Times New Roman" w:cs="Times New Roman"/>
          <w:spacing w:val="5"/>
        </w:rPr>
        <w:t>. Nevertheless, hydrogen storage has economic advantage of long</w:t>
      </w:r>
      <w:r w:rsidR="001B438E">
        <w:rPr>
          <w:rFonts w:ascii="Times New Roman" w:hAnsi="Times New Roman" w:cs="Times New Roman"/>
          <w:spacing w:val="5"/>
        </w:rPr>
        <w:t>er</w:t>
      </w:r>
      <w:r w:rsidRPr="007B1D30">
        <w:rPr>
          <w:rFonts w:ascii="Times New Roman" w:hAnsi="Times New Roman" w:cs="Times New Roman"/>
          <w:spacing w:val="5"/>
        </w:rPr>
        <w:t xml:space="preserve"> storage capabilities which could offset lower efficiency as storage times increase.</w:t>
      </w:r>
      <w:r w:rsidR="007245B6" w:rsidRPr="007B1D30">
        <w:rPr>
          <w:rFonts w:ascii="Times New Roman" w:hAnsi="Times New Roman" w:cs="Times New Roman"/>
          <w:spacing w:val="5"/>
        </w:rPr>
        <w:t xml:space="preserve"> </w:t>
      </w:r>
      <w:r w:rsidR="001B438E">
        <w:rPr>
          <w:rFonts w:ascii="Times New Roman" w:hAnsi="Times New Roman" w:cs="Times New Roman"/>
          <w:spacing w:val="5"/>
        </w:rPr>
        <w:t>The main c</w:t>
      </w:r>
      <w:r w:rsidR="007245B6" w:rsidRPr="007B1D30">
        <w:rPr>
          <w:rFonts w:ascii="Times New Roman" w:hAnsi="Times New Roman" w:cs="Times New Roman"/>
          <w:spacing w:val="5"/>
        </w:rPr>
        <w:t xml:space="preserve">hallenges </w:t>
      </w:r>
      <w:r w:rsidR="001B438E">
        <w:rPr>
          <w:rFonts w:ascii="Times New Roman" w:hAnsi="Times New Roman" w:cs="Times New Roman"/>
          <w:spacing w:val="5"/>
        </w:rPr>
        <w:t>of</w:t>
      </w:r>
      <w:r w:rsidR="007245B6" w:rsidRPr="007B1D30">
        <w:rPr>
          <w:rFonts w:ascii="Times New Roman" w:hAnsi="Times New Roman" w:cs="Times New Roman"/>
          <w:spacing w:val="5"/>
        </w:rPr>
        <w:t xml:space="preserve"> the Hydrogen Economy are developing safe and low-cost ways to generate, store, and distribute a hydrogen supply. </w:t>
      </w:r>
    </w:p>
    <w:tbl>
      <w:tblPr>
        <w:tblStyle w:val="TableGrid"/>
        <w:tblW w:w="7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405"/>
        <w:gridCol w:w="3155"/>
      </w:tblGrid>
      <w:tr w:rsidR="00D75B86" w14:paraId="52CE42DC" w14:textId="77777777" w:rsidTr="006832DC">
        <w:trPr>
          <w:jc w:val="center"/>
        </w:trPr>
        <w:tc>
          <w:tcPr>
            <w:tcW w:w="4405" w:type="dxa"/>
            <w:vAlign w:val="center"/>
          </w:tcPr>
          <w:p w14:paraId="507167BD" w14:textId="362768B3" w:rsidR="00D75B86" w:rsidRDefault="00D75B86" w:rsidP="00D75B86">
            <w:pPr>
              <w:jc w:val="center"/>
            </w:pPr>
            <w:r>
              <w:rPr>
                <w:noProof/>
              </w:rPr>
              <w:drawing>
                <wp:inline distT="0" distB="0" distL="0" distR="0" wp14:anchorId="20E873D2" wp14:editId="183CFEA8">
                  <wp:extent cx="2339340" cy="1700445"/>
                  <wp:effectExtent l="0" t="0" r="381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8301" cy="1721497"/>
                          </a:xfrm>
                          <a:prstGeom prst="rect">
                            <a:avLst/>
                          </a:prstGeom>
                        </pic:spPr>
                      </pic:pic>
                    </a:graphicData>
                  </a:graphic>
                </wp:inline>
              </w:drawing>
            </w:r>
          </w:p>
        </w:tc>
        <w:tc>
          <w:tcPr>
            <w:tcW w:w="3155" w:type="dxa"/>
            <w:vAlign w:val="center"/>
          </w:tcPr>
          <w:p w14:paraId="7EC78E6C" w14:textId="77777777" w:rsidR="007245B6" w:rsidRPr="007245B6" w:rsidRDefault="007245B6" w:rsidP="007245B6">
            <w:pPr>
              <w:jc w:val="center"/>
              <w:rPr>
                <w:rFonts w:ascii="Times New Roman" w:hAnsi="Times New Roman" w:cs="Times New Roman"/>
                <w:sz w:val="14"/>
                <w:szCs w:val="14"/>
              </w:rPr>
            </w:pPr>
          </w:p>
          <w:p w14:paraId="1A306BB2" w14:textId="77777777" w:rsidR="007245B6" w:rsidRPr="007245B6" w:rsidRDefault="007245B6" w:rsidP="007245B6">
            <w:pPr>
              <w:jc w:val="center"/>
              <w:rPr>
                <w:rFonts w:ascii="Times New Roman" w:hAnsi="Times New Roman" w:cs="Times New Roman"/>
                <w:sz w:val="14"/>
                <w:szCs w:val="14"/>
              </w:rPr>
            </w:pPr>
          </w:p>
          <w:p w14:paraId="57FFA693" w14:textId="77777777" w:rsidR="00D75B86" w:rsidRPr="006832DC" w:rsidRDefault="00D75B86" w:rsidP="00E55BB3">
            <w:pPr>
              <w:rPr>
                <w:rFonts w:ascii="Times New Roman" w:hAnsi="Times New Roman" w:cs="Times New Roman"/>
                <w:sz w:val="21"/>
                <w:szCs w:val="21"/>
              </w:rPr>
            </w:pPr>
            <w:r w:rsidRPr="006832DC">
              <w:rPr>
                <w:rFonts w:ascii="Times New Roman" w:hAnsi="Times New Roman" w:cs="Times New Roman"/>
                <w:sz w:val="21"/>
                <w:szCs w:val="21"/>
              </w:rPr>
              <w:t>Figure 1. Hydrogen as an energy storage connected to the grid system. (Adapted from A. Headley — Sandia National Laboratories and S. Schoenung —Longitude 122 West, Inc.)</w:t>
            </w:r>
          </w:p>
          <w:p w14:paraId="29A5A596" w14:textId="096738EE" w:rsidR="00ED21AC" w:rsidRPr="00D75B86" w:rsidRDefault="00ED21AC" w:rsidP="00E55BB3">
            <w:pPr>
              <w:rPr>
                <w:rFonts w:ascii="Times New Roman" w:hAnsi="Times New Roman" w:cs="Times New Roman"/>
              </w:rPr>
            </w:pPr>
          </w:p>
        </w:tc>
      </w:tr>
    </w:tbl>
    <w:p w14:paraId="4AD6DC5D" w14:textId="77777777" w:rsidR="00D75B86" w:rsidRDefault="00D75B86" w:rsidP="00D75B86"/>
    <w:p w14:paraId="7547879F" w14:textId="565C3A06" w:rsidR="00D75B86" w:rsidRDefault="00D75B86" w:rsidP="006A26C9">
      <w:pPr>
        <w:keepNext/>
        <w:autoSpaceDE w:val="0"/>
        <w:autoSpaceDN w:val="0"/>
        <w:adjustRightInd w:val="0"/>
        <w:spacing w:before="120" w:line="288" w:lineRule="auto"/>
        <w:jc w:val="both"/>
      </w:pPr>
      <w:r w:rsidRPr="007B1D30">
        <w:rPr>
          <w:rFonts w:ascii="Times New Roman" w:hAnsi="Times New Roman" w:cs="Times New Roman"/>
          <w:spacing w:val="5"/>
        </w:rPr>
        <w:lastRenderedPageBreak/>
        <w:t xml:space="preserve">The Fuel Cell industry is advancing at a steady pace and market research has projected </w:t>
      </w:r>
      <w:r w:rsidR="00375683" w:rsidRPr="007B1D30">
        <w:rPr>
          <w:rFonts w:ascii="Times New Roman" w:hAnsi="Times New Roman" w:cs="Times New Roman"/>
          <w:spacing w:val="5"/>
        </w:rPr>
        <w:t xml:space="preserve">a </w:t>
      </w:r>
      <w:r w:rsidR="006832DC">
        <w:rPr>
          <w:rFonts w:ascii="Times New Roman" w:hAnsi="Times New Roman" w:cs="Times New Roman"/>
          <w:spacing w:val="5"/>
        </w:rPr>
        <w:t>stable</w:t>
      </w:r>
      <w:r w:rsidRPr="007B1D30">
        <w:rPr>
          <w:rFonts w:ascii="Times New Roman" w:hAnsi="Times New Roman" w:cs="Times New Roman"/>
          <w:spacing w:val="5"/>
        </w:rPr>
        <w:t xml:space="preserve"> growth in revenue as shown in the Figure 2</w:t>
      </w:r>
      <w:r w:rsidR="00574B67" w:rsidRPr="007B1D30">
        <w:rPr>
          <w:rFonts w:ascii="Times New Roman" w:hAnsi="Times New Roman" w:cs="Times New Roman"/>
          <w:spacing w:val="5"/>
        </w:rPr>
        <w:t xml:space="preserve"> graph</w:t>
      </w:r>
      <w:r w:rsidRPr="007B1D30">
        <w:rPr>
          <w:rFonts w:ascii="Times New Roman" w:hAnsi="Times New Roman" w:cs="Times New Roman"/>
          <w:spacing w:val="5"/>
        </w:rPr>
        <w:t>.</w:t>
      </w:r>
      <w:r w:rsidR="00E55BB3" w:rsidRPr="007B1D30">
        <w:rPr>
          <w:rFonts w:ascii="Times New Roman" w:hAnsi="Times New Roman" w:cs="Times New Roman"/>
          <w:spacing w:val="5"/>
        </w:rPr>
        <w:t xml:space="preserve"> Substantial government investment has provided research grants and infrastructure investments to improve designs and </w:t>
      </w:r>
      <w:r w:rsidR="00902EFA">
        <w:rPr>
          <w:rFonts w:ascii="Times New Roman" w:hAnsi="Times New Roman" w:cs="Times New Roman"/>
          <w:spacing w:val="5"/>
        </w:rPr>
        <w:t xml:space="preserve">expand </w:t>
      </w:r>
      <w:r w:rsidR="00E55BB3" w:rsidRPr="007B1D30">
        <w:rPr>
          <w:rFonts w:ascii="Times New Roman" w:hAnsi="Times New Roman" w:cs="Times New Roman"/>
          <w:spacing w:val="5"/>
        </w:rPr>
        <w:t>applications of hydrogen fuel cells</w:t>
      </w:r>
      <w:r w:rsidR="00E55BB3">
        <w:rPr>
          <w:rFonts w:ascii="Times New Roman" w:hAnsi="Times New Roman" w:cs="Times New Roman"/>
          <w:spacing w:val="5"/>
          <w:sz w:val="20"/>
          <w:szCs w:val="20"/>
        </w:rPr>
        <w:t xml:space="preserve">. </w:t>
      </w:r>
    </w:p>
    <w:tbl>
      <w:tblPr>
        <w:tblStyle w:val="TableGrid"/>
        <w:tblW w:w="0" w:type="auto"/>
        <w:jc w:val="center"/>
        <w:tblCellMar>
          <w:top w:w="72" w:type="dxa"/>
          <w:bottom w:w="72" w:type="dxa"/>
        </w:tblCellMar>
        <w:tblLook w:val="04A0" w:firstRow="1" w:lastRow="0" w:firstColumn="1" w:lastColumn="0" w:noHBand="0" w:noVBand="1"/>
      </w:tblPr>
      <w:tblGrid>
        <w:gridCol w:w="4566"/>
        <w:gridCol w:w="3354"/>
      </w:tblGrid>
      <w:tr w:rsidR="00D75B86" w14:paraId="08BF1006" w14:textId="77777777" w:rsidTr="006832DC">
        <w:trPr>
          <w:jc w:val="center"/>
        </w:trPr>
        <w:tc>
          <w:tcPr>
            <w:tcW w:w="4566" w:type="dxa"/>
            <w:tcBorders>
              <w:top w:val="nil"/>
              <w:left w:val="nil"/>
              <w:bottom w:val="nil"/>
              <w:right w:val="nil"/>
            </w:tcBorders>
            <w:vAlign w:val="center"/>
          </w:tcPr>
          <w:p w14:paraId="038D6C83" w14:textId="353BB82B" w:rsidR="00D75B86" w:rsidRDefault="006832DC" w:rsidP="006039D8">
            <w:pPr>
              <w:jc w:val="center"/>
            </w:pPr>
            <w:r>
              <w:rPr>
                <w:noProof/>
              </w:rPr>
              <w:drawing>
                <wp:inline distT="0" distB="0" distL="0" distR="0" wp14:anchorId="4F1517B2" wp14:editId="2449A115">
                  <wp:extent cx="2659756" cy="1558925"/>
                  <wp:effectExtent l="0" t="0" r="7620" b="3175"/>
                  <wp:docPr id="4" name="Picture 2">
                    <a:extLst xmlns:a="http://schemas.openxmlformats.org/drawingml/2006/main">
                      <a:ext uri="{FF2B5EF4-FFF2-40B4-BE49-F238E27FC236}">
                        <a16:creationId xmlns:a16="http://schemas.microsoft.com/office/drawing/2014/main" id="{F4031AF9-D8A8-4BAE-B129-708B63994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4031AF9-D8A8-4BAE-B129-708B639944C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822" cy="1564825"/>
                          </a:xfrm>
                          <a:prstGeom prst="rect">
                            <a:avLst/>
                          </a:prstGeom>
                        </pic:spPr>
                      </pic:pic>
                    </a:graphicData>
                  </a:graphic>
                </wp:inline>
              </w:drawing>
            </w:r>
          </w:p>
        </w:tc>
        <w:tc>
          <w:tcPr>
            <w:tcW w:w="3354" w:type="dxa"/>
            <w:tcBorders>
              <w:top w:val="nil"/>
              <w:left w:val="nil"/>
              <w:bottom w:val="nil"/>
              <w:right w:val="nil"/>
            </w:tcBorders>
            <w:vAlign w:val="bottom"/>
          </w:tcPr>
          <w:p w14:paraId="1AEA1437" w14:textId="4114FCC0" w:rsidR="00D75B86" w:rsidRPr="006832DC" w:rsidRDefault="00D75B86" w:rsidP="00652C83">
            <w:pPr>
              <w:pStyle w:val="Caption"/>
              <w:rPr>
                <w:rFonts w:ascii="Times New Roman" w:hAnsi="Times New Roman" w:cs="Times New Roman"/>
                <w:i w:val="0"/>
                <w:iCs w:val="0"/>
                <w:color w:val="auto"/>
                <w:sz w:val="21"/>
                <w:szCs w:val="21"/>
              </w:rPr>
            </w:pPr>
            <w:r w:rsidRPr="006832DC">
              <w:rPr>
                <w:rFonts w:ascii="Times New Roman" w:hAnsi="Times New Roman" w:cs="Times New Roman"/>
                <w:i w:val="0"/>
                <w:iCs w:val="0"/>
                <w:color w:val="auto"/>
                <w:sz w:val="21"/>
                <w:szCs w:val="21"/>
              </w:rPr>
              <w:t>Figure 2. Market Research has projected a steady growth in revenue for the Fuel Cell Market</w:t>
            </w:r>
            <w:sdt>
              <w:sdtPr>
                <w:rPr>
                  <w:rFonts w:ascii="Times New Roman" w:hAnsi="Times New Roman" w:cs="Times New Roman"/>
                  <w:i w:val="0"/>
                  <w:iCs w:val="0"/>
                  <w:color w:val="auto"/>
                  <w:sz w:val="21"/>
                  <w:szCs w:val="21"/>
                </w:rPr>
                <w:id w:val="2113075702"/>
                <w:citation/>
              </w:sdtPr>
              <w:sdtEndPr/>
              <w:sdtContent>
                <w:r w:rsidR="007F3B83" w:rsidRPr="006832DC">
                  <w:rPr>
                    <w:rFonts w:ascii="Times New Roman" w:hAnsi="Times New Roman" w:cs="Times New Roman"/>
                    <w:i w:val="0"/>
                    <w:iCs w:val="0"/>
                    <w:color w:val="auto"/>
                    <w:sz w:val="21"/>
                    <w:szCs w:val="21"/>
                  </w:rPr>
                  <w:fldChar w:fldCharType="begin"/>
                </w:r>
                <w:r w:rsidR="007F3B83" w:rsidRPr="006832DC">
                  <w:rPr>
                    <w:rFonts w:ascii="Times New Roman" w:hAnsi="Times New Roman" w:cs="Times New Roman"/>
                    <w:i w:val="0"/>
                    <w:iCs w:val="0"/>
                    <w:color w:val="auto"/>
                    <w:sz w:val="21"/>
                    <w:szCs w:val="21"/>
                  </w:rPr>
                  <w:instrText xml:space="preserve"> CITATION Zio17 \l 1033 </w:instrText>
                </w:r>
                <w:r w:rsidR="007F3B83" w:rsidRPr="006832DC">
                  <w:rPr>
                    <w:rFonts w:ascii="Times New Roman" w:hAnsi="Times New Roman" w:cs="Times New Roman"/>
                    <w:i w:val="0"/>
                    <w:iCs w:val="0"/>
                    <w:color w:val="auto"/>
                    <w:sz w:val="21"/>
                    <w:szCs w:val="21"/>
                  </w:rPr>
                  <w:fldChar w:fldCharType="separate"/>
                </w:r>
                <w:r w:rsidR="004140DE" w:rsidRPr="006832DC">
                  <w:rPr>
                    <w:rFonts w:ascii="Times New Roman" w:hAnsi="Times New Roman" w:cs="Times New Roman"/>
                    <w:i w:val="0"/>
                    <w:iCs w:val="0"/>
                    <w:noProof/>
                    <w:color w:val="auto"/>
                    <w:sz w:val="21"/>
                    <w:szCs w:val="21"/>
                  </w:rPr>
                  <w:t xml:space="preserve"> [2]</w:t>
                </w:r>
                <w:r w:rsidR="007F3B83" w:rsidRPr="006832DC">
                  <w:rPr>
                    <w:rFonts w:ascii="Times New Roman" w:hAnsi="Times New Roman" w:cs="Times New Roman"/>
                    <w:i w:val="0"/>
                    <w:iCs w:val="0"/>
                    <w:color w:val="auto"/>
                    <w:sz w:val="21"/>
                    <w:szCs w:val="21"/>
                  </w:rPr>
                  <w:fldChar w:fldCharType="end"/>
                </w:r>
              </w:sdtContent>
            </w:sdt>
            <w:r w:rsidRPr="006832DC">
              <w:rPr>
                <w:rFonts w:ascii="Times New Roman" w:hAnsi="Times New Roman" w:cs="Times New Roman"/>
                <w:i w:val="0"/>
                <w:iCs w:val="0"/>
                <w:color w:val="auto"/>
                <w:sz w:val="21"/>
                <w:szCs w:val="21"/>
              </w:rPr>
              <w:t xml:space="preserve">. </w:t>
            </w:r>
          </w:p>
          <w:p w14:paraId="25EE3889" w14:textId="060382B9" w:rsidR="00924FA4" w:rsidRDefault="00924FA4" w:rsidP="00E55BB3">
            <w:pPr>
              <w:rPr>
                <w:rFonts w:ascii="Times New Roman" w:hAnsi="Times New Roman" w:cs="Times New Roman"/>
              </w:rPr>
            </w:pPr>
          </w:p>
          <w:p w14:paraId="63888E11" w14:textId="0DAC4C0D" w:rsidR="00924FA4" w:rsidRPr="00D75B86" w:rsidRDefault="00924FA4" w:rsidP="00E55BB3">
            <w:pPr>
              <w:jc w:val="center"/>
              <w:rPr>
                <w:rFonts w:ascii="Times New Roman" w:hAnsi="Times New Roman" w:cs="Times New Roman"/>
              </w:rPr>
            </w:pPr>
          </w:p>
        </w:tc>
      </w:tr>
    </w:tbl>
    <w:p w14:paraId="0256EA4F" w14:textId="7A0855C2" w:rsidR="00A96370" w:rsidRPr="007245B6" w:rsidRDefault="00A96370" w:rsidP="00A96370">
      <w:pPr>
        <w:spacing w:before="240" w:after="120" w:line="240" w:lineRule="auto"/>
        <w:jc w:val="both"/>
        <w:rPr>
          <w:rFonts w:ascii="Times New Roman" w:hAnsi="Times New Roman" w:cs="Times New Roman"/>
          <w:spacing w:val="5"/>
        </w:rPr>
      </w:pPr>
      <w:r>
        <w:rPr>
          <w:rFonts w:ascii="Times New Roman" w:hAnsi="Times New Roman" w:cs="Times New Roman"/>
          <w:spacing w:val="5"/>
        </w:rPr>
        <w:t>FUEL CELL TYPES AND PROPERTIES</w:t>
      </w:r>
    </w:p>
    <w:p w14:paraId="312A3E58" w14:textId="781B8AAB" w:rsidR="00A96370" w:rsidRDefault="00A96370" w:rsidP="00652C83">
      <w:pPr>
        <w:spacing w:line="288" w:lineRule="auto"/>
        <w:jc w:val="both"/>
        <w:rPr>
          <w:rFonts w:ascii="Times New Roman" w:hAnsi="Times New Roman" w:cs="Times New Roman"/>
          <w:spacing w:val="5"/>
        </w:rPr>
      </w:pPr>
      <w:r w:rsidRPr="00A96370">
        <w:rPr>
          <w:rFonts w:ascii="Times New Roman" w:hAnsi="Times New Roman" w:cs="Times New Roman"/>
          <w:spacing w:val="5"/>
        </w:rPr>
        <w:t>Today, the main electrolyte types are Alkali, Polymer Electrolyte Membrane, Phosphoric Acid, Molten Carbonate and Solid Oxide</w:t>
      </w:r>
      <w:r w:rsidR="00652C83">
        <w:rPr>
          <w:rFonts w:ascii="Times New Roman" w:hAnsi="Times New Roman" w:cs="Times New Roman"/>
          <w:spacing w:val="5"/>
        </w:rPr>
        <w:t xml:space="preserve"> (see Figure 3)</w:t>
      </w:r>
      <w:r w:rsidRPr="00A96370">
        <w:rPr>
          <w:rFonts w:ascii="Times New Roman" w:hAnsi="Times New Roman" w:cs="Times New Roman"/>
          <w:spacing w:val="5"/>
        </w:rPr>
        <w:t xml:space="preserve">. The main advantage of the solid-state electrolyte is the increased safety. It does not leak toxic liquids; it has a low flammability and a low self-discharge. The solid-state electrolyte also has a higher achievable power density and thermal stability. Another benefit of the Solid Oxide fuel cell is the very high operating temperatures </w:t>
      </w:r>
      <w:r w:rsidR="0090702F">
        <w:rPr>
          <w:rFonts w:ascii="Times New Roman" w:hAnsi="Times New Roman" w:cs="Times New Roman"/>
          <w:spacing w:val="5"/>
        </w:rPr>
        <w:t xml:space="preserve">that </w:t>
      </w:r>
      <w:r w:rsidRPr="00A96370">
        <w:rPr>
          <w:rFonts w:ascii="Times New Roman" w:hAnsi="Times New Roman" w:cs="Times New Roman"/>
          <w:spacing w:val="5"/>
        </w:rPr>
        <w:t>can be used to reform natural gas or biogas</w:t>
      </w:r>
      <w:sdt>
        <w:sdtPr>
          <w:rPr>
            <w:rFonts w:ascii="Times New Roman" w:hAnsi="Times New Roman" w:cs="Times New Roman"/>
            <w:spacing w:val="5"/>
          </w:rPr>
          <w:id w:val="-1453933378"/>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Rag21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[3]</w:t>
          </w:r>
          <w:r>
            <w:rPr>
              <w:rFonts w:ascii="Times New Roman" w:hAnsi="Times New Roman" w:cs="Times New Roman"/>
              <w:spacing w:val="5"/>
            </w:rPr>
            <w:fldChar w:fldCharType="end"/>
          </w:r>
        </w:sdtContent>
      </w:sdt>
      <w:r w:rsidRPr="00A96370">
        <w:rPr>
          <w:rFonts w:ascii="Times New Roman" w:hAnsi="Times New Roman" w:cs="Times New Roman"/>
          <w:spacing w:val="5"/>
        </w:rPr>
        <w:t xml:space="preserve">. </w:t>
      </w:r>
      <w:r>
        <w:rPr>
          <w:rFonts w:ascii="Times New Roman" w:hAnsi="Times New Roman" w:cs="Times New Roman"/>
          <w:spacing w:val="5"/>
        </w:rPr>
        <w:t xml:space="preserve">Fuel Cells operating at lower temperatures are most often used in vehicles and portable applications while those with </w:t>
      </w:r>
      <w:r w:rsidR="0090702F">
        <w:rPr>
          <w:rFonts w:ascii="Times New Roman" w:hAnsi="Times New Roman" w:cs="Times New Roman"/>
          <w:spacing w:val="5"/>
        </w:rPr>
        <w:t xml:space="preserve">operating at </w:t>
      </w:r>
      <w:r>
        <w:rPr>
          <w:rFonts w:ascii="Times New Roman" w:hAnsi="Times New Roman" w:cs="Times New Roman"/>
          <w:spacing w:val="5"/>
        </w:rPr>
        <w:t>higher temperature</w:t>
      </w:r>
      <w:r w:rsidR="0090702F">
        <w:rPr>
          <w:rFonts w:ascii="Times New Roman" w:hAnsi="Times New Roman" w:cs="Times New Roman"/>
          <w:spacing w:val="5"/>
        </w:rPr>
        <w:t>s</w:t>
      </w:r>
      <w:r>
        <w:rPr>
          <w:rFonts w:ascii="Times New Roman" w:hAnsi="Times New Roman" w:cs="Times New Roman"/>
          <w:spacing w:val="5"/>
        </w:rPr>
        <w:t xml:space="preserve"> are better for stationary applications</w:t>
      </w:r>
      <w:sdt>
        <w:sdtPr>
          <w:rPr>
            <w:rFonts w:ascii="Times New Roman" w:hAnsi="Times New Roman" w:cs="Times New Roman"/>
            <w:spacing w:val="5"/>
          </w:rPr>
          <w:id w:val="1818300961"/>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Wik21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[4]</w:t>
          </w:r>
          <w:r>
            <w:rPr>
              <w:rFonts w:ascii="Times New Roman" w:hAnsi="Times New Roman" w:cs="Times New Roman"/>
              <w:spacing w:val="5"/>
            </w:rPr>
            <w:fldChar w:fldCharType="end"/>
          </w:r>
        </w:sdtContent>
      </w:sdt>
      <w:r>
        <w:rPr>
          <w:rFonts w:ascii="Times New Roman" w:hAnsi="Times New Roman" w:cs="Times New Roman"/>
          <w:spacing w:val="5"/>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6006"/>
        <w:gridCol w:w="2899"/>
      </w:tblGrid>
      <w:tr w:rsidR="00652C83" w14:paraId="74004FEF" w14:textId="77777777" w:rsidTr="00ED21AC">
        <w:trPr>
          <w:jc w:val="center"/>
        </w:trPr>
        <w:tc>
          <w:tcPr>
            <w:tcW w:w="6006" w:type="dxa"/>
            <w:vAlign w:val="center"/>
          </w:tcPr>
          <w:p w14:paraId="14916E04" w14:textId="0CCD5AE4" w:rsidR="00652C83" w:rsidRDefault="00652C83" w:rsidP="006039D8">
            <w:pPr>
              <w:jc w:val="center"/>
            </w:pPr>
            <w:r w:rsidRPr="00652C83">
              <w:rPr>
                <w:noProof/>
              </w:rPr>
              <w:drawing>
                <wp:inline distT="0" distB="0" distL="0" distR="0" wp14:anchorId="3D248331" wp14:editId="37B56491">
                  <wp:extent cx="3674581" cy="2143125"/>
                  <wp:effectExtent l="0" t="0" r="2540" b="0"/>
                  <wp:docPr id="5" name="Picture 1">
                    <a:extLst xmlns:a="http://schemas.openxmlformats.org/drawingml/2006/main">
                      <a:ext uri="{FF2B5EF4-FFF2-40B4-BE49-F238E27FC236}">
                        <a16:creationId xmlns:a16="http://schemas.microsoft.com/office/drawing/2014/main" id="{B1E82CC0-01B1-45FE-B4D5-E47A71420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E82CC0-01B1-45FE-B4D5-E47A7142051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7669" cy="2162423"/>
                          </a:xfrm>
                          <a:prstGeom prst="rect">
                            <a:avLst/>
                          </a:prstGeom>
                        </pic:spPr>
                      </pic:pic>
                    </a:graphicData>
                  </a:graphic>
                </wp:inline>
              </w:drawing>
            </w:r>
          </w:p>
        </w:tc>
        <w:tc>
          <w:tcPr>
            <w:tcW w:w="2899" w:type="dxa"/>
            <w:vAlign w:val="bottom"/>
          </w:tcPr>
          <w:p w14:paraId="2A36585D" w14:textId="5A572F07" w:rsidR="00652C83" w:rsidRPr="00674B75" w:rsidRDefault="00652C83" w:rsidP="00652C83">
            <w:pPr>
              <w:rPr>
                <w:rFonts w:ascii="Times New Roman" w:hAnsi="Times New Roman" w:cs="Times New Roman"/>
                <w:sz w:val="21"/>
                <w:szCs w:val="21"/>
              </w:rPr>
            </w:pPr>
            <w:r w:rsidRPr="00674B75">
              <w:rPr>
                <w:rFonts w:ascii="Times New Roman" w:hAnsi="Times New Roman" w:cs="Times New Roman"/>
                <w:sz w:val="21"/>
                <w:szCs w:val="21"/>
              </w:rPr>
              <w:t xml:space="preserve">Figure 3. Fuel Cell types, operating temperatures, and common applications. </w:t>
            </w:r>
          </w:p>
          <w:p w14:paraId="5B4FC18F" w14:textId="77777777" w:rsidR="00652C83" w:rsidRPr="00652C83" w:rsidRDefault="00652C83" w:rsidP="00652C83">
            <w:pPr>
              <w:rPr>
                <w:rFonts w:ascii="Times New Roman" w:hAnsi="Times New Roman" w:cs="Times New Roman"/>
                <w:sz w:val="20"/>
                <w:szCs w:val="20"/>
              </w:rPr>
            </w:pPr>
          </w:p>
          <w:p w14:paraId="01E89F84" w14:textId="77777777" w:rsidR="00652C83" w:rsidRDefault="00652C83" w:rsidP="006039D8">
            <w:pPr>
              <w:rPr>
                <w:rFonts w:ascii="Times New Roman" w:hAnsi="Times New Roman" w:cs="Times New Roman"/>
                <w:sz w:val="20"/>
                <w:szCs w:val="20"/>
              </w:rPr>
            </w:pPr>
          </w:p>
          <w:p w14:paraId="543C4BB1" w14:textId="77777777" w:rsidR="00652C83" w:rsidRDefault="00652C83" w:rsidP="006039D8">
            <w:pPr>
              <w:rPr>
                <w:rFonts w:ascii="Times New Roman" w:hAnsi="Times New Roman" w:cs="Times New Roman"/>
                <w:sz w:val="20"/>
                <w:szCs w:val="20"/>
              </w:rPr>
            </w:pPr>
          </w:p>
          <w:p w14:paraId="28309CBF" w14:textId="77777777" w:rsidR="00652C83" w:rsidRDefault="00652C83" w:rsidP="006039D8">
            <w:pPr>
              <w:rPr>
                <w:rFonts w:ascii="Times New Roman" w:hAnsi="Times New Roman" w:cs="Times New Roman"/>
              </w:rPr>
            </w:pPr>
          </w:p>
          <w:p w14:paraId="6BFA14E4" w14:textId="77777777" w:rsidR="00652C83" w:rsidRPr="00D75B86" w:rsidRDefault="00652C83" w:rsidP="006039D8">
            <w:pPr>
              <w:jc w:val="center"/>
              <w:rPr>
                <w:rFonts w:ascii="Times New Roman" w:hAnsi="Times New Roman" w:cs="Times New Roman"/>
              </w:rPr>
            </w:pPr>
          </w:p>
        </w:tc>
      </w:tr>
    </w:tbl>
    <w:p w14:paraId="406F26AB" w14:textId="6133D894" w:rsidR="00E55BB3" w:rsidRPr="007245B6" w:rsidRDefault="00E55BB3" w:rsidP="00A96370">
      <w:pPr>
        <w:spacing w:before="240" w:after="120" w:line="240" w:lineRule="auto"/>
        <w:jc w:val="both"/>
        <w:rPr>
          <w:rFonts w:ascii="Times New Roman" w:hAnsi="Times New Roman" w:cs="Times New Roman"/>
          <w:spacing w:val="5"/>
        </w:rPr>
      </w:pPr>
      <w:r>
        <w:rPr>
          <w:rFonts w:ascii="Times New Roman" w:hAnsi="Times New Roman" w:cs="Times New Roman"/>
          <w:spacing w:val="5"/>
        </w:rPr>
        <w:t>INDUSTRY APPLICATIONS OF HYDROGEN FUEL CELLS</w:t>
      </w:r>
    </w:p>
    <w:p w14:paraId="1BFDC42E" w14:textId="5BA0B762" w:rsidR="00DA2FCB" w:rsidRDefault="00DA2FCB" w:rsidP="006A26C9">
      <w:pPr>
        <w:spacing w:line="288" w:lineRule="auto"/>
        <w:jc w:val="both"/>
        <w:rPr>
          <w:rFonts w:ascii="Times New Roman" w:hAnsi="Times New Roman" w:cs="Times New Roman"/>
          <w:spacing w:val="5"/>
        </w:rPr>
      </w:pPr>
      <w:r>
        <w:rPr>
          <w:rFonts w:ascii="Times New Roman" w:hAnsi="Times New Roman" w:cs="Times New Roman"/>
          <w:spacing w:val="5"/>
        </w:rPr>
        <w:t>Implementing Hydrogen Fuel Cells for m</w:t>
      </w:r>
      <w:r w:rsidR="00E55BB3">
        <w:rPr>
          <w:rFonts w:ascii="Times New Roman" w:hAnsi="Times New Roman" w:cs="Times New Roman"/>
          <w:spacing w:val="5"/>
        </w:rPr>
        <w:t>aterial handling in the warehous</w:t>
      </w:r>
      <w:r>
        <w:rPr>
          <w:rFonts w:ascii="Times New Roman" w:hAnsi="Times New Roman" w:cs="Times New Roman"/>
          <w:spacing w:val="5"/>
        </w:rPr>
        <w:t>e</w:t>
      </w:r>
      <w:r w:rsidR="00E55BB3">
        <w:rPr>
          <w:rFonts w:ascii="Times New Roman" w:hAnsi="Times New Roman" w:cs="Times New Roman"/>
          <w:spacing w:val="5"/>
        </w:rPr>
        <w:t xml:space="preserve"> has </w:t>
      </w:r>
      <w:r w:rsidR="00E55BB3" w:rsidRPr="00E55BB3">
        <w:rPr>
          <w:rFonts w:ascii="Times New Roman" w:hAnsi="Times New Roman" w:cs="Times New Roman"/>
          <w:spacing w:val="5"/>
        </w:rPr>
        <w:t xml:space="preserve">improved </w:t>
      </w:r>
      <w:r>
        <w:rPr>
          <w:rFonts w:ascii="Times New Roman" w:hAnsi="Times New Roman" w:cs="Times New Roman"/>
          <w:spacing w:val="5"/>
        </w:rPr>
        <w:t xml:space="preserve">air quality </w:t>
      </w:r>
      <w:r w:rsidR="00E55BB3" w:rsidRPr="00E55BB3">
        <w:rPr>
          <w:rFonts w:ascii="Times New Roman" w:hAnsi="Times New Roman" w:cs="Times New Roman"/>
          <w:spacing w:val="5"/>
        </w:rPr>
        <w:t>for the workers by switching from propane-based equipment</w:t>
      </w:r>
      <w:r>
        <w:rPr>
          <w:rFonts w:ascii="Times New Roman" w:hAnsi="Times New Roman" w:cs="Times New Roman"/>
          <w:spacing w:val="5"/>
        </w:rPr>
        <w:t xml:space="preserve">, and </w:t>
      </w:r>
      <w:r w:rsidR="00E55BB3" w:rsidRPr="00E55BB3">
        <w:rPr>
          <w:rFonts w:ascii="Times New Roman" w:hAnsi="Times New Roman" w:cs="Times New Roman"/>
          <w:spacing w:val="5"/>
        </w:rPr>
        <w:t xml:space="preserve">when compared to electric battery-operated equipment, the industry has seen reduced </w:t>
      </w:r>
      <w:r>
        <w:rPr>
          <w:rFonts w:ascii="Times New Roman" w:hAnsi="Times New Roman" w:cs="Times New Roman"/>
          <w:spacing w:val="5"/>
        </w:rPr>
        <w:t xml:space="preserve">overall plug loads. </w:t>
      </w:r>
      <w:r w:rsidRPr="00E55BB3">
        <w:rPr>
          <w:rFonts w:ascii="Times New Roman" w:hAnsi="Times New Roman" w:cs="Times New Roman"/>
          <w:spacing w:val="5"/>
        </w:rPr>
        <w:t>The US Dept of Energy reports there are more than 35,000 hydrogen fuel cell forklifts in use across the United States</w:t>
      </w:r>
      <w:sdt>
        <w:sdtPr>
          <w:rPr>
            <w:rFonts w:ascii="Times New Roman" w:hAnsi="Times New Roman" w:cs="Times New Roman"/>
            <w:spacing w:val="5"/>
          </w:rPr>
          <w:id w:val="-813791082"/>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USD21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[5]</w:t>
          </w:r>
          <w:r>
            <w:rPr>
              <w:rFonts w:ascii="Times New Roman" w:hAnsi="Times New Roman" w:cs="Times New Roman"/>
              <w:spacing w:val="5"/>
            </w:rPr>
            <w:fldChar w:fldCharType="end"/>
          </w:r>
        </w:sdtContent>
      </w:sdt>
      <w:r w:rsidRPr="00E55BB3">
        <w:rPr>
          <w:rFonts w:ascii="Times New Roman" w:hAnsi="Times New Roman" w:cs="Times New Roman"/>
          <w:spacing w:val="5"/>
        </w:rPr>
        <w:t>.</w:t>
      </w:r>
    </w:p>
    <w:p w14:paraId="098D8B40" w14:textId="6325F879" w:rsidR="00DA2FCB" w:rsidRDefault="007239B2" w:rsidP="006A26C9">
      <w:pPr>
        <w:spacing w:line="288" w:lineRule="auto"/>
        <w:jc w:val="both"/>
        <w:rPr>
          <w:rFonts w:ascii="Times New Roman" w:hAnsi="Times New Roman" w:cs="Times New Roman"/>
          <w:spacing w:val="5"/>
        </w:rPr>
      </w:pPr>
      <w:r>
        <w:rPr>
          <w:rFonts w:ascii="Times New Roman" w:hAnsi="Times New Roman" w:cs="Times New Roman"/>
          <w:spacing w:val="5"/>
        </w:rPr>
        <w:t>Hospitals, data centers, and other critical load applications require a</w:t>
      </w:r>
      <w:r w:rsidR="004359FF">
        <w:rPr>
          <w:rFonts w:ascii="Times New Roman" w:hAnsi="Times New Roman" w:cs="Times New Roman"/>
          <w:spacing w:val="5"/>
        </w:rPr>
        <w:t>n</w:t>
      </w:r>
      <w:r>
        <w:rPr>
          <w:rFonts w:ascii="Times New Roman" w:hAnsi="Times New Roman" w:cs="Times New Roman"/>
          <w:spacing w:val="5"/>
        </w:rPr>
        <w:t xml:space="preserve"> </w:t>
      </w:r>
      <w:r w:rsidR="00674B75">
        <w:rPr>
          <w:rFonts w:ascii="Times New Roman" w:hAnsi="Times New Roman" w:cs="Times New Roman"/>
          <w:spacing w:val="5"/>
        </w:rPr>
        <w:t xml:space="preserve">uninterruptible </w:t>
      </w:r>
      <w:r>
        <w:rPr>
          <w:rFonts w:ascii="Times New Roman" w:hAnsi="Times New Roman" w:cs="Times New Roman"/>
          <w:spacing w:val="5"/>
        </w:rPr>
        <w:t xml:space="preserve">power supply. Hydrogen fuel cell power is also providing </w:t>
      </w:r>
      <w:r w:rsidR="00674B75">
        <w:rPr>
          <w:rFonts w:ascii="Times New Roman" w:hAnsi="Times New Roman" w:cs="Times New Roman"/>
          <w:spacing w:val="5"/>
        </w:rPr>
        <w:t>non-stop</w:t>
      </w:r>
      <w:r>
        <w:rPr>
          <w:rFonts w:ascii="Times New Roman" w:hAnsi="Times New Roman" w:cs="Times New Roman"/>
          <w:spacing w:val="5"/>
        </w:rPr>
        <w:t xml:space="preserve"> generation for military operations and emergency disaster relief. Over 500 MW of fuel cell power serves more than 40 states in the U.S</w:t>
      </w:r>
      <w:r w:rsidR="00AF6F0D">
        <w:rPr>
          <w:rFonts w:ascii="Times New Roman" w:hAnsi="Times New Roman" w:cs="Times New Roman"/>
          <w:spacing w:val="5"/>
        </w:rPr>
        <w:t>.</w:t>
      </w:r>
      <w:sdt>
        <w:sdtPr>
          <w:rPr>
            <w:rFonts w:ascii="Times New Roman" w:hAnsi="Times New Roman" w:cs="Times New Roman"/>
            <w:spacing w:val="5"/>
          </w:rPr>
          <w:id w:val="-505752979"/>
          <w:citation/>
        </w:sdtPr>
        <w:sdtEndPr/>
        <w:sdtContent>
          <w:r w:rsidR="009A5C85">
            <w:rPr>
              <w:rFonts w:ascii="Times New Roman" w:hAnsi="Times New Roman" w:cs="Times New Roman"/>
              <w:spacing w:val="5"/>
            </w:rPr>
            <w:fldChar w:fldCharType="begin"/>
          </w:r>
          <w:r w:rsidR="009A5C85">
            <w:rPr>
              <w:rFonts w:ascii="Times New Roman" w:hAnsi="Times New Roman" w:cs="Times New Roman"/>
              <w:spacing w:val="5"/>
            </w:rPr>
            <w:instrText xml:space="preserve"> CITATION USD21 \l 1033 </w:instrText>
          </w:r>
          <w:r w:rsidR="009A5C85">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[5]</w:t>
          </w:r>
          <w:r w:rsidR="009A5C85">
            <w:rPr>
              <w:rFonts w:ascii="Times New Roman" w:hAnsi="Times New Roman" w:cs="Times New Roman"/>
              <w:spacing w:val="5"/>
            </w:rPr>
            <w:fldChar w:fldCharType="end"/>
          </w:r>
        </w:sdtContent>
      </w:sdt>
    </w:p>
    <w:p w14:paraId="78CD55E8" w14:textId="08E74F9D" w:rsidR="00DA2FCB" w:rsidRDefault="000B7F6D" w:rsidP="006A26C9">
      <w:pPr>
        <w:spacing w:line="288" w:lineRule="auto"/>
        <w:jc w:val="both"/>
        <w:rPr>
          <w:rFonts w:ascii="Times New Roman" w:hAnsi="Times New Roman" w:cs="Times New Roman"/>
          <w:spacing w:val="5"/>
        </w:rPr>
      </w:pPr>
      <w:r>
        <w:rPr>
          <w:rFonts w:ascii="Times New Roman" w:hAnsi="Times New Roman" w:cs="Times New Roman"/>
          <w:spacing w:val="5"/>
        </w:rPr>
        <w:lastRenderedPageBreak/>
        <w:t xml:space="preserve">In the distribution sector, </w:t>
      </w:r>
      <w:r w:rsidRPr="000B7F6D">
        <w:rPr>
          <w:rFonts w:ascii="Times New Roman" w:hAnsi="Times New Roman" w:cs="Times New Roman"/>
          <w:spacing w:val="5"/>
        </w:rPr>
        <w:t xml:space="preserve">General Motors will supply its </w:t>
      </w:r>
      <w:r>
        <w:rPr>
          <w:rFonts w:ascii="Times New Roman" w:hAnsi="Times New Roman" w:cs="Times New Roman"/>
          <w:spacing w:val="5"/>
        </w:rPr>
        <w:t>hydrogen power fuel cells, “Hydrotec Power Cubes,”</w:t>
      </w:r>
      <w:r w:rsidRPr="000B7F6D">
        <w:rPr>
          <w:rFonts w:ascii="Times New Roman" w:hAnsi="Times New Roman" w:cs="Times New Roman"/>
          <w:spacing w:val="5"/>
        </w:rPr>
        <w:t xml:space="preserve"> for use in the Navistar International Semi Tractors. Each semi will use 2 cubes that can provide up to 80 kilowatts of net power each</w:t>
      </w:r>
      <w:r w:rsidR="00607C48">
        <w:rPr>
          <w:rFonts w:ascii="Times New Roman" w:hAnsi="Times New Roman" w:cs="Times New Roman"/>
          <w:spacing w:val="5"/>
        </w:rPr>
        <w:t>,</w:t>
      </w:r>
      <w:r w:rsidRPr="000B7F6D">
        <w:rPr>
          <w:rFonts w:ascii="Times New Roman" w:hAnsi="Times New Roman" w:cs="Times New Roman"/>
          <w:spacing w:val="5"/>
        </w:rPr>
        <w:t xml:space="preserve"> for a range of 500 miles</w:t>
      </w:r>
      <w:sdt>
        <w:sdtPr>
          <w:rPr>
            <w:rFonts w:ascii="Times New Roman" w:hAnsi="Times New Roman" w:cs="Times New Roman"/>
            <w:spacing w:val="5"/>
          </w:rPr>
          <w:id w:val="-671259568"/>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Gen21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[6]</w:t>
          </w:r>
          <w:r>
            <w:rPr>
              <w:rFonts w:ascii="Times New Roman" w:hAnsi="Times New Roman" w:cs="Times New Roman"/>
              <w:spacing w:val="5"/>
            </w:rPr>
            <w:fldChar w:fldCharType="end"/>
          </w:r>
        </w:sdtContent>
      </w:sdt>
      <w:r>
        <w:rPr>
          <w:rFonts w:ascii="Times New Roman" w:hAnsi="Times New Roman" w:cs="Times New Roman"/>
          <w:spacing w:val="5"/>
        </w:rPr>
        <w:t xml:space="preserve">. These fuel cell cubes </w:t>
      </w:r>
      <w:r w:rsidR="00607C48">
        <w:rPr>
          <w:rFonts w:ascii="Times New Roman" w:hAnsi="Times New Roman" w:cs="Times New Roman"/>
          <w:spacing w:val="5"/>
        </w:rPr>
        <w:t xml:space="preserve">can be fitted to Class 5, 6, 7 or 8 trucks, </w:t>
      </w:r>
      <w:r>
        <w:rPr>
          <w:rFonts w:ascii="Times New Roman" w:hAnsi="Times New Roman" w:cs="Times New Roman"/>
          <w:spacing w:val="5"/>
        </w:rPr>
        <w:t xml:space="preserve">have a proprietary membrane electrode assembly, </w:t>
      </w:r>
      <w:r w:rsidR="00607C48">
        <w:rPr>
          <w:rFonts w:ascii="Times New Roman" w:hAnsi="Times New Roman" w:cs="Times New Roman"/>
          <w:spacing w:val="5"/>
        </w:rPr>
        <w:t xml:space="preserve">and </w:t>
      </w:r>
      <w:r>
        <w:rPr>
          <w:rFonts w:ascii="Times New Roman" w:hAnsi="Times New Roman" w:cs="Times New Roman"/>
          <w:spacing w:val="5"/>
        </w:rPr>
        <w:t xml:space="preserve">allow for rapid refueling see Figure </w:t>
      </w:r>
      <w:r w:rsidR="00B214F0">
        <w:rPr>
          <w:rFonts w:ascii="Times New Roman" w:hAnsi="Times New Roman" w:cs="Times New Roman"/>
          <w:spacing w:val="5"/>
        </w:rPr>
        <w:t>3</w:t>
      </w:r>
      <w:r>
        <w:rPr>
          <w:rFonts w:ascii="Times New Roman" w:hAnsi="Times New Roman" w:cs="Times New Roman"/>
          <w:spacing w:val="5"/>
        </w:rPr>
        <w:t>. Commercial availability is scheduled for 2024.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4566"/>
        <w:gridCol w:w="3979"/>
      </w:tblGrid>
      <w:tr w:rsidR="00B214F0" w14:paraId="7A5AB4B0" w14:textId="77777777" w:rsidTr="00ED21AC">
        <w:trPr>
          <w:jc w:val="center"/>
        </w:trPr>
        <w:tc>
          <w:tcPr>
            <w:tcW w:w="4566" w:type="dxa"/>
            <w:vAlign w:val="center"/>
          </w:tcPr>
          <w:p w14:paraId="1FA495E0" w14:textId="4B8C68DA" w:rsidR="00B214F0" w:rsidRDefault="00B214F0" w:rsidP="006039D8">
            <w:pPr>
              <w:jc w:val="center"/>
            </w:pPr>
            <w:r w:rsidRPr="00B214F0">
              <w:rPr>
                <w:noProof/>
              </w:rPr>
              <w:drawing>
                <wp:inline distT="0" distB="0" distL="0" distR="0" wp14:anchorId="649F6143" wp14:editId="44DFE285">
                  <wp:extent cx="2250281" cy="1413352"/>
                  <wp:effectExtent l="0" t="0" r="0" b="0"/>
                  <wp:docPr id="2" name="Picture 1">
                    <a:extLst xmlns:a="http://schemas.openxmlformats.org/drawingml/2006/main">
                      <a:ext uri="{FF2B5EF4-FFF2-40B4-BE49-F238E27FC236}">
                        <a16:creationId xmlns:a16="http://schemas.microsoft.com/office/drawing/2014/main" id="{423A2C38-FFE6-4DB5-81FA-90FB0333C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23A2C38-FFE6-4DB5-81FA-90FB0333CF6A}"/>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aturation sat="130000"/>
                                    </a14:imgEffect>
                                    <a14:imgEffect>
                                      <a14:brightnessContrast bright="30000" contrast="25000"/>
                                    </a14:imgEffect>
                                  </a14:imgLayer>
                                </a14:imgProps>
                              </a:ext>
                              <a:ext uri="{28A0092B-C50C-407E-A947-70E740481C1C}">
                                <a14:useLocalDpi xmlns:a14="http://schemas.microsoft.com/office/drawing/2010/main" val="0"/>
                              </a:ext>
                            </a:extLst>
                          </a:blip>
                          <a:stretch>
                            <a:fillRect/>
                          </a:stretch>
                        </pic:blipFill>
                        <pic:spPr>
                          <a:xfrm>
                            <a:off x="0" y="0"/>
                            <a:ext cx="2273770" cy="1428105"/>
                          </a:xfrm>
                          <a:prstGeom prst="rect">
                            <a:avLst/>
                          </a:prstGeom>
                        </pic:spPr>
                      </pic:pic>
                    </a:graphicData>
                  </a:graphic>
                </wp:inline>
              </w:drawing>
            </w:r>
          </w:p>
        </w:tc>
        <w:tc>
          <w:tcPr>
            <w:tcW w:w="3979" w:type="dxa"/>
            <w:vAlign w:val="bottom"/>
          </w:tcPr>
          <w:p w14:paraId="081681E1" w14:textId="0DF5FA70" w:rsidR="00B214F0" w:rsidRPr="00607C48" w:rsidRDefault="00B214F0" w:rsidP="006039D8">
            <w:pPr>
              <w:pStyle w:val="Caption"/>
              <w:rPr>
                <w:rFonts w:ascii="Times New Roman" w:hAnsi="Times New Roman" w:cs="Times New Roman"/>
                <w:i w:val="0"/>
                <w:iCs w:val="0"/>
                <w:color w:val="auto"/>
                <w:sz w:val="21"/>
                <w:szCs w:val="21"/>
              </w:rPr>
            </w:pPr>
            <w:r w:rsidRPr="00607C48">
              <w:rPr>
                <w:rFonts w:ascii="Times New Roman" w:hAnsi="Times New Roman" w:cs="Times New Roman"/>
                <w:i w:val="0"/>
                <w:iCs w:val="0"/>
                <w:color w:val="auto"/>
                <w:sz w:val="21"/>
                <w:szCs w:val="21"/>
              </w:rPr>
              <w:t xml:space="preserve">Figure </w:t>
            </w:r>
            <w:r w:rsidR="00652C83" w:rsidRPr="00607C48">
              <w:rPr>
                <w:rFonts w:ascii="Times New Roman" w:hAnsi="Times New Roman" w:cs="Times New Roman"/>
                <w:i w:val="0"/>
                <w:iCs w:val="0"/>
                <w:color w:val="auto"/>
                <w:sz w:val="21"/>
                <w:szCs w:val="21"/>
              </w:rPr>
              <w:t>4</w:t>
            </w:r>
            <w:r w:rsidRPr="00607C48">
              <w:rPr>
                <w:rFonts w:ascii="Times New Roman" w:hAnsi="Times New Roman" w:cs="Times New Roman"/>
                <w:i w:val="0"/>
                <w:iCs w:val="0"/>
                <w:color w:val="auto"/>
                <w:sz w:val="21"/>
                <w:szCs w:val="21"/>
              </w:rPr>
              <w:t>. Hydrotec Fuel Cell Power Cubes</w:t>
            </w:r>
            <w:r w:rsidR="009561E5" w:rsidRPr="00607C48">
              <w:rPr>
                <w:rFonts w:ascii="Times New Roman" w:hAnsi="Times New Roman" w:cs="Times New Roman"/>
                <w:i w:val="0"/>
                <w:iCs w:val="0"/>
                <w:color w:val="auto"/>
                <w:sz w:val="21"/>
                <w:szCs w:val="21"/>
              </w:rPr>
              <w:t xml:space="preserve"> has over 300 individual fuel cell components with proprietary controls.</w:t>
            </w:r>
            <w:r w:rsidRPr="00607C48">
              <w:rPr>
                <w:rFonts w:ascii="Times New Roman" w:hAnsi="Times New Roman" w:cs="Times New Roman"/>
                <w:i w:val="0"/>
                <w:iCs w:val="0"/>
                <w:color w:val="auto"/>
                <w:sz w:val="21"/>
                <w:szCs w:val="21"/>
              </w:rPr>
              <w:t xml:space="preserve"> </w:t>
            </w:r>
            <w:sdt>
              <w:sdtPr>
                <w:rPr>
                  <w:rFonts w:ascii="Times New Roman" w:hAnsi="Times New Roman" w:cs="Times New Roman"/>
                  <w:i w:val="0"/>
                  <w:iCs w:val="0"/>
                  <w:color w:val="auto"/>
                  <w:sz w:val="21"/>
                  <w:szCs w:val="21"/>
                </w:rPr>
                <w:id w:val="-115134768"/>
                <w:citation/>
              </w:sdtPr>
              <w:sdtEndPr/>
              <w:sdtContent>
                <w:r w:rsidR="00F4676A" w:rsidRPr="00607C48">
                  <w:rPr>
                    <w:rFonts w:ascii="Times New Roman" w:hAnsi="Times New Roman" w:cs="Times New Roman"/>
                    <w:i w:val="0"/>
                    <w:iCs w:val="0"/>
                    <w:color w:val="auto"/>
                    <w:sz w:val="21"/>
                    <w:szCs w:val="21"/>
                  </w:rPr>
                  <w:fldChar w:fldCharType="begin"/>
                </w:r>
                <w:r w:rsidR="00F4676A" w:rsidRPr="00607C48">
                  <w:rPr>
                    <w:rFonts w:ascii="Times New Roman" w:hAnsi="Times New Roman" w:cs="Times New Roman"/>
                    <w:i w:val="0"/>
                    <w:iCs w:val="0"/>
                    <w:color w:val="auto"/>
                    <w:sz w:val="21"/>
                    <w:szCs w:val="21"/>
                  </w:rPr>
                  <w:instrText xml:space="preserve"> CITATION Gen21 \l 1033 </w:instrText>
                </w:r>
                <w:r w:rsidR="00F4676A" w:rsidRPr="00607C48">
                  <w:rPr>
                    <w:rFonts w:ascii="Times New Roman" w:hAnsi="Times New Roman" w:cs="Times New Roman"/>
                    <w:i w:val="0"/>
                    <w:iCs w:val="0"/>
                    <w:color w:val="auto"/>
                    <w:sz w:val="21"/>
                    <w:szCs w:val="21"/>
                  </w:rPr>
                  <w:fldChar w:fldCharType="separate"/>
                </w:r>
                <w:r w:rsidR="004140DE" w:rsidRPr="00607C48">
                  <w:rPr>
                    <w:rFonts w:ascii="Times New Roman" w:hAnsi="Times New Roman" w:cs="Times New Roman"/>
                    <w:i w:val="0"/>
                    <w:iCs w:val="0"/>
                    <w:noProof/>
                    <w:color w:val="auto"/>
                    <w:sz w:val="21"/>
                    <w:szCs w:val="21"/>
                  </w:rPr>
                  <w:t>[6]</w:t>
                </w:r>
                <w:r w:rsidR="00F4676A" w:rsidRPr="00607C48">
                  <w:rPr>
                    <w:rFonts w:ascii="Times New Roman" w:hAnsi="Times New Roman" w:cs="Times New Roman"/>
                    <w:i w:val="0"/>
                    <w:iCs w:val="0"/>
                    <w:color w:val="auto"/>
                    <w:sz w:val="21"/>
                    <w:szCs w:val="21"/>
                  </w:rPr>
                  <w:fldChar w:fldCharType="end"/>
                </w:r>
              </w:sdtContent>
            </w:sdt>
          </w:p>
          <w:p w14:paraId="62813D7F" w14:textId="77777777" w:rsidR="00B214F0" w:rsidRPr="00F4676A" w:rsidRDefault="00B214F0" w:rsidP="006039D8">
            <w:pPr>
              <w:rPr>
                <w:rFonts w:ascii="Times New Roman" w:hAnsi="Times New Roman" w:cs="Times New Roman"/>
              </w:rPr>
            </w:pPr>
          </w:p>
          <w:p w14:paraId="13212A26" w14:textId="77777777" w:rsidR="00B214F0" w:rsidRPr="00F4676A" w:rsidRDefault="00B214F0" w:rsidP="006039D8">
            <w:pPr>
              <w:jc w:val="center"/>
              <w:rPr>
                <w:rFonts w:ascii="Times New Roman" w:hAnsi="Times New Roman" w:cs="Times New Roman"/>
              </w:rPr>
            </w:pPr>
          </w:p>
        </w:tc>
      </w:tr>
    </w:tbl>
    <w:p w14:paraId="07091403" w14:textId="5B8C1D46" w:rsidR="008B4BBD" w:rsidRDefault="00375683" w:rsidP="006A26C9">
      <w:pPr>
        <w:spacing w:before="120" w:line="288" w:lineRule="auto"/>
        <w:jc w:val="both"/>
        <w:rPr>
          <w:rFonts w:ascii="Times New Roman" w:hAnsi="Times New Roman" w:cs="Times New Roman"/>
          <w:spacing w:val="5"/>
        </w:rPr>
      </w:pPr>
      <w:r>
        <w:rPr>
          <w:rFonts w:ascii="Times New Roman" w:hAnsi="Times New Roman" w:cs="Times New Roman"/>
          <w:spacing w:val="5"/>
        </w:rPr>
        <w:t xml:space="preserve">The </w:t>
      </w:r>
      <w:r w:rsidRPr="00375683">
        <w:rPr>
          <w:rFonts w:ascii="Times New Roman" w:hAnsi="Times New Roman" w:cs="Times New Roman"/>
          <w:spacing w:val="5"/>
        </w:rPr>
        <w:t>United Kingdom railway is converting existing Class 321 passenger trains to run on Hydrogen.</w:t>
      </w:r>
      <w:r>
        <w:rPr>
          <w:rFonts w:ascii="Times New Roman" w:hAnsi="Times New Roman" w:cs="Times New Roman"/>
          <w:spacing w:val="5"/>
        </w:rPr>
        <w:t xml:space="preserve"> </w:t>
      </w:r>
      <w:r w:rsidRPr="00375683">
        <w:rPr>
          <w:rFonts w:ascii="Times New Roman" w:hAnsi="Times New Roman" w:cs="Times New Roman"/>
          <w:spacing w:val="5"/>
        </w:rPr>
        <w:t xml:space="preserve">They have codenamed their trains ‘Breeze’ and are scheduled to deploy in 2022. </w:t>
      </w:r>
      <w:r>
        <w:rPr>
          <w:rFonts w:ascii="Times New Roman" w:hAnsi="Times New Roman" w:cs="Times New Roman"/>
          <w:spacing w:val="5"/>
        </w:rPr>
        <w:t xml:space="preserve">Their primary focus will be on areas </w:t>
      </w:r>
      <w:r w:rsidRPr="00375683">
        <w:rPr>
          <w:rFonts w:ascii="Times New Roman" w:hAnsi="Times New Roman" w:cs="Times New Roman"/>
          <w:spacing w:val="5"/>
        </w:rPr>
        <w:t>where overhead electric wires are impractical or visually intrusive</w:t>
      </w:r>
      <w:sdt>
        <w:sdtPr>
          <w:rPr>
            <w:rFonts w:ascii="Times New Roman" w:hAnsi="Times New Roman" w:cs="Times New Roman"/>
            <w:spacing w:val="5"/>
          </w:rPr>
          <w:id w:val="399186818"/>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Rai21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[7]</w:t>
          </w:r>
          <w:r>
            <w:rPr>
              <w:rFonts w:ascii="Times New Roman" w:hAnsi="Times New Roman" w:cs="Times New Roman"/>
              <w:spacing w:val="5"/>
            </w:rPr>
            <w:fldChar w:fldCharType="end"/>
          </w:r>
        </w:sdtContent>
      </w:sdt>
      <w:r w:rsidRPr="00375683">
        <w:rPr>
          <w:rFonts w:ascii="Times New Roman" w:hAnsi="Times New Roman" w:cs="Times New Roman"/>
          <w:spacing w:val="5"/>
        </w:rPr>
        <w:t>.</w:t>
      </w:r>
      <w:r>
        <w:rPr>
          <w:rFonts w:ascii="Times New Roman" w:hAnsi="Times New Roman" w:cs="Times New Roman"/>
          <w:spacing w:val="5"/>
        </w:rPr>
        <w:t xml:space="preserve"> </w:t>
      </w:r>
    </w:p>
    <w:p w14:paraId="62EFEB77" w14:textId="2DDB12F6" w:rsidR="001A7606" w:rsidRDefault="007B1D30" w:rsidP="006A26C9">
      <w:pPr>
        <w:spacing w:line="288" w:lineRule="auto"/>
        <w:jc w:val="both"/>
        <w:rPr>
          <w:rFonts w:ascii="Times New Roman" w:hAnsi="Times New Roman" w:cs="Times New Roman"/>
          <w:spacing w:val="5"/>
        </w:rPr>
      </w:pPr>
      <w:r w:rsidRPr="007B1D30">
        <w:rPr>
          <w:rFonts w:ascii="Times New Roman" w:hAnsi="Times New Roman" w:cs="Times New Roman"/>
          <w:spacing w:val="5"/>
        </w:rPr>
        <w:t xml:space="preserve">The auto industry has impacted development of the Polymer Electrolyte Membrane (PEM) fuel </w:t>
      </w:r>
      <w:r w:rsidR="005D07A7" w:rsidRPr="007B1D30">
        <w:rPr>
          <w:rFonts w:ascii="Times New Roman" w:hAnsi="Times New Roman" w:cs="Times New Roman"/>
          <w:spacing w:val="5"/>
        </w:rPr>
        <w:t>cell,</w:t>
      </w:r>
      <w:r>
        <w:rPr>
          <w:rFonts w:ascii="Times New Roman" w:hAnsi="Times New Roman" w:cs="Times New Roman"/>
          <w:spacing w:val="5"/>
        </w:rPr>
        <w:t xml:space="preserve"> </w:t>
      </w:r>
      <w:r w:rsidRPr="007B1D30">
        <w:rPr>
          <w:rFonts w:ascii="Times New Roman" w:hAnsi="Times New Roman" w:cs="Times New Roman"/>
          <w:spacing w:val="5"/>
        </w:rPr>
        <w:t>which in turn has been important in the establishment of the Hydrogen Economy</w:t>
      </w:r>
      <w:sdt>
        <w:sdtPr>
          <w:rPr>
            <w:rFonts w:ascii="Times New Roman" w:hAnsi="Times New Roman" w:cs="Times New Roman"/>
            <w:spacing w:val="5"/>
          </w:rPr>
          <w:id w:val="-1603414921"/>
          <w:citation/>
        </w:sdtPr>
        <w:sdtEndPr/>
        <w:sdtContent>
          <w:r w:rsidR="00F965C5">
            <w:rPr>
              <w:rFonts w:ascii="Times New Roman" w:hAnsi="Times New Roman" w:cs="Times New Roman"/>
              <w:spacing w:val="5"/>
            </w:rPr>
            <w:fldChar w:fldCharType="begin"/>
          </w:r>
          <w:r w:rsidR="00F965C5">
            <w:rPr>
              <w:rFonts w:ascii="Times New Roman" w:hAnsi="Times New Roman" w:cs="Times New Roman"/>
              <w:spacing w:val="5"/>
            </w:rPr>
            <w:instrText xml:space="preserve"> CITATION Wan18 \l 1033 </w:instrText>
          </w:r>
          <w:r w:rsidR="00F965C5">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[8]</w:t>
          </w:r>
          <w:r w:rsidR="00F965C5">
            <w:rPr>
              <w:rFonts w:ascii="Times New Roman" w:hAnsi="Times New Roman" w:cs="Times New Roman"/>
              <w:spacing w:val="5"/>
            </w:rPr>
            <w:fldChar w:fldCharType="end"/>
          </w:r>
        </w:sdtContent>
      </w:sdt>
      <w:r w:rsidRPr="007B1D30">
        <w:rPr>
          <w:rFonts w:ascii="Times New Roman" w:hAnsi="Times New Roman" w:cs="Times New Roman"/>
          <w:spacing w:val="5"/>
        </w:rPr>
        <w:t>.</w:t>
      </w:r>
      <w:r w:rsidR="00CE615D">
        <w:rPr>
          <w:rFonts w:ascii="Times New Roman" w:hAnsi="Times New Roman" w:cs="Times New Roman"/>
          <w:spacing w:val="5"/>
        </w:rPr>
        <w:t xml:space="preserve"> </w:t>
      </w:r>
      <w:r w:rsidR="0034498F">
        <w:rPr>
          <w:rFonts w:ascii="Times New Roman" w:hAnsi="Times New Roman" w:cs="Times New Roman"/>
          <w:spacing w:val="5"/>
        </w:rPr>
        <w:t>The US Department of Energy Fuel Cell Program has set critical technical targets for fuel cell systems as shown in Table 1. Fuel cell system efficiency must also take into consideration losses due to operational processes</w:t>
      </w:r>
      <w:r w:rsidR="00633482">
        <w:rPr>
          <w:rFonts w:ascii="Times New Roman" w:hAnsi="Times New Roman" w:cs="Times New Roman"/>
          <w:spacing w:val="5"/>
        </w:rPr>
        <w:t xml:space="preserve"> as well as</w:t>
      </w:r>
      <w:r w:rsidR="0034498F">
        <w:rPr>
          <w:rFonts w:ascii="Times New Roman" w:hAnsi="Times New Roman" w:cs="Times New Roman"/>
          <w:spacing w:val="5"/>
        </w:rPr>
        <w:t xml:space="preserve"> </w:t>
      </w:r>
      <w:r w:rsidR="00633482">
        <w:rPr>
          <w:rFonts w:ascii="Times New Roman" w:hAnsi="Times New Roman" w:cs="Times New Roman"/>
          <w:spacing w:val="5"/>
        </w:rPr>
        <w:t xml:space="preserve">stack construction </w:t>
      </w:r>
      <w:r w:rsidR="0034498F">
        <w:rPr>
          <w:rFonts w:ascii="Times New Roman" w:hAnsi="Times New Roman" w:cs="Times New Roman"/>
          <w:spacing w:val="5"/>
        </w:rPr>
        <w:t>and can be calculated by:</w:t>
      </w:r>
    </w:p>
    <w:p w14:paraId="59E8E257" w14:textId="25BC655D" w:rsidR="0034498F" w:rsidRPr="00633482" w:rsidRDefault="00750FB5" w:rsidP="00633482">
      <w:pPr>
        <w:ind w:left="720"/>
        <w:rPr>
          <w:rFonts w:ascii="Times New Roman" w:hAnsi="Times New Roman" w:cs="Times New Roman"/>
          <w:spacing w:val="5"/>
        </w:rPr>
      </w:pPr>
      <m:oMath>
        <m:sSub>
          <m:sSubPr>
            <m:ctrlPr>
              <w:rPr>
                <w:rFonts w:ascii="Cambria Math" w:hAnsi="Cambria Math" w:cs="Times New Roman"/>
                <w:i/>
                <w:spacing w:val="5"/>
                <w:sz w:val="24"/>
                <w:szCs w:val="24"/>
              </w:rPr>
            </m:ctrlPr>
          </m:sSubPr>
          <m:e>
            <m:r>
              <w:rPr>
                <w:rFonts w:ascii="Cambria Math" w:hAnsi="Cambria Math" w:cs="Times New Roman"/>
                <w:spacing w:val="5"/>
                <w:sz w:val="24"/>
                <w:szCs w:val="24"/>
              </w:rPr>
              <m:t>η</m:t>
            </m:r>
          </m:e>
          <m:sub>
            <m:r>
              <w:rPr>
                <w:rFonts w:ascii="Cambria Math" w:hAnsi="Cambria Math" w:cs="Times New Roman"/>
                <w:spacing w:val="5"/>
                <w:sz w:val="24"/>
                <w:szCs w:val="24"/>
              </w:rPr>
              <m:t>fcs</m:t>
            </m:r>
          </m:sub>
        </m:sSub>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r>
              <w:rPr>
                <w:rFonts w:ascii="Cambria Math" w:hAnsi="Cambria Math" w:cs="Times New Roman"/>
                <w:spacing w:val="5"/>
                <w:sz w:val="24"/>
                <w:szCs w:val="24"/>
              </w:rPr>
              <m:t>η</m:t>
            </m:r>
          </m:e>
          <m:sub>
            <m:r>
              <w:rPr>
                <w:rFonts w:ascii="Cambria Math" w:hAnsi="Cambria Math" w:cs="Times New Roman"/>
                <w:spacing w:val="5"/>
                <w:sz w:val="24"/>
                <w:szCs w:val="24"/>
              </w:rPr>
              <m:t>stack</m:t>
            </m:r>
          </m:sub>
        </m:sSub>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r>
              <w:rPr>
                <w:rFonts w:ascii="Cambria Math" w:hAnsi="Cambria Math" w:cs="Times New Roman"/>
                <w:spacing w:val="5"/>
                <w:sz w:val="24"/>
                <w:szCs w:val="24"/>
              </w:rPr>
              <m:t>η</m:t>
            </m:r>
          </m:e>
          <m:sub>
            <m:r>
              <w:rPr>
                <w:rFonts w:ascii="Cambria Math" w:hAnsi="Cambria Math" w:cs="Times New Roman"/>
                <w:spacing w:val="5"/>
                <w:sz w:val="24"/>
                <w:szCs w:val="24"/>
              </w:rPr>
              <m:t>BOP</m:t>
            </m:r>
          </m:sub>
        </m:sSub>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r>
              <w:rPr>
                <w:rFonts w:ascii="Cambria Math" w:hAnsi="Cambria Math" w:cs="Times New Roman"/>
                <w:spacing w:val="5"/>
                <w:sz w:val="24"/>
                <w:szCs w:val="24"/>
              </w:rPr>
              <m:t>η</m:t>
            </m:r>
          </m:e>
          <m:sub>
            <m:r>
              <w:rPr>
                <w:rFonts w:ascii="Cambria Math" w:hAnsi="Cambria Math" w:cs="Times New Roman"/>
                <w:spacing w:val="5"/>
                <w:sz w:val="24"/>
                <w:szCs w:val="24"/>
              </w:rPr>
              <m:t>fuel</m:t>
            </m:r>
          </m:sub>
        </m:sSub>
        <m:r>
          <w:rPr>
            <w:rFonts w:ascii="Cambria Math" w:hAnsi="Cambria Math" w:cs="Times New Roman"/>
            <w:spacing w:val="5"/>
            <w:sz w:val="24"/>
            <w:szCs w:val="24"/>
          </w:rPr>
          <m:t xml:space="preserve">= </m:t>
        </m:r>
        <m:f>
          <m:fPr>
            <m:ctrlPr>
              <w:rPr>
                <w:rFonts w:ascii="Cambria Math" w:hAnsi="Cambria Math" w:cs="Times New Roman"/>
                <w:i/>
                <w:spacing w:val="5"/>
                <w:sz w:val="24"/>
                <w:szCs w:val="24"/>
              </w:rPr>
            </m:ctrlPr>
          </m:fPr>
          <m:num>
            <m:sSub>
              <m:sSubPr>
                <m:ctrlPr>
                  <w:rPr>
                    <w:rFonts w:ascii="Cambria Math" w:hAnsi="Cambria Math" w:cs="Times New Roman"/>
                    <w:i/>
                    <w:spacing w:val="5"/>
                    <w:sz w:val="24"/>
                    <w:szCs w:val="24"/>
                  </w:rPr>
                </m:ctrlPr>
              </m:sSubPr>
              <m:e>
                <m:r>
                  <w:rPr>
                    <w:rFonts w:ascii="Cambria Math" w:hAnsi="Cambria Math" w:cs="Times New Roman"/>
                    <w:spacing w:val="5"/>
                    <w:sz w:val="24"/>
                    <w:szCs w:val="24"/>
                  </w:rPr>
                  <m:t>V</m:t>
                </m:r>
              </m:e>
              <m:sub>
                <m:r>
                  <w:rPr>
                    <w:rFonts w:ascii="Cambria Math" w:hAnsi="Cambria Math" w:cs="Times New Roman"/>
                    <w:spacing w:val="5"/>
                    <w:sz w:val="24"/>
                    <w:szCs w:val="24"/>
                  </w:rPr>
                  <m:t>cell</m:t>
                </m:r>
              </m:sub>
            </m:sSub>
          </m:num>
          <m:den>
            <m:r>
              <w:rPr>
                <w:rFonts w:ascii="Cambria Math" w:hAnsi="Cambria Math" w:cs="Times New Roman"/>
                <w:spacing w:val="5"/>
                <w:sz w:val="24"/>
                <w:szCs w:val="24"/>
              </w:rPr>
              <m:t>1.482</m:t>
            </m:r>
          </m:den>
        </m:f>
        <m:r>
          <w:rPr>
            <w:rFonts w:ascii="Cambria Math" w:hAnsi="Cambria Math" w:cs="Times New Roman"/>
            <w:spacing w:val="5"/>
            <w:sz w:val="24"/>
            <w:szCs w:val="24"/>
          </w:rPr>
          <m:t>∙</m:t>
        </m:r>
        <m:f>
          <m:fPr>
            <m:ctrlPr>
              <w:rPr>
                <w:rFonts w:ascii="Cambria Math" w:hAnsi="Cambria Math" w:cs="Times New Roman"/>
                <w:i/>
                <w:spacing w:val="5"/>
                <w:sz w:val="24"/>
                <w:szCs w:val="24"/>
              </w:rPr>
            </m:ctrlPr>
          </m:fPr>
          <m:num>
            <m:sSub>
              <m:sSubPr>
                <m:ctrlPr>
                  <w:rPr>
                    <w:rFonts w:ascii="Cambria Math" w:hAnsi="Cambria Math" w:cs="Times New Roman"/>
                    <w:i/>
                    <w:spacing w:val="5"/>
                    <w:sz w:val="24"/>
                    <w:szCs w:val="24"/>
                  </w:rPr>
                </m:ctrlPr>
              </m:sSubPr>
              <m:e>
                <m:r>
                  <w:rPr>
                    <w:rFonts w:ascii="Cambria Math" w:hAnsi="Cambria Math" w:cs="Times New Roman"/>
                    <w:spacing w:val="5"/>
                    <w:sz w:val="24"/>
                    <w:szCs w:val="24"/>
                  </w:rPr>
                  <m:t>E</m:t>
                </m:r>
              </m:e>
              <m:sub>
                <m:r>
                  <w:rPr>
                    <w:rFonts w:ascii="Cambria Math" w:hAnsi="Cambria Math" w:cs="Times New Roman"/>
                    <w:spacing w:val="5"/>
                    <w:sz w:val="24"/>
                    <w:szCs w:val="24"/>
                  </w:rPr>
                  <m:t>net</m:t>
                </m:r>
              </m:sub>
            </m:sSub>
          </m:num>
          <m:den>
            <m:sSub>
              <m:sSubPr>
                <m:ctrlPr>
                  <w:rPr>
                    <w:rFonts w:ascii="Cambria Math" w:hAnsi="Cambria Math" w:cs="Times New Roman"/>
                    <w:i/>
                    <w:spacing w:val="5"/>
                    <w:sz w:val="24"/>
                    <w:szCs w:val="24"/>
                  </w:rPr>
                </m:ctrlPr>
              </m:sSubPr>
              <m:e>
                <m:r>
                  <w:rPr>
                    <w:rFonts w:ascii="Cambria Math" w:hAnsi="Cambria Math" w:cs="Times New Roman"/>
                    <w:spacing w:val="5"/>
                    <w:sz w:val="24"/>
                    <w:szCs w:val="24"/>
                  </w:rPr>
                  <m:t>E</m:t>
                </m:r>
              </m:e>
              <m:sub>
                <m:r>
                  <w:rPr>
                    <w:rFonts w:ascii="Cambria Math" w:hAnsi="Cambria Math" w:cs="Times New Roman"/>
                    <w:spacing w:val="5"/>
                    <w:sz w:val="24"/>
                    <w:szCs w:val="24"/>
                  </w:rPr>
                  <m:t>stack</m:t>
                </m:r>
              </m:sub>
            </m:sSub>
          </m:den>
        </m:f>
        <m:r>
          <w:rPr>
            <w:rFonts w:ascii="Cambria Math" w:hAnsi="Cambria Math" w:cs="Times New Roman"/>
            <w:spacing w:val="5"/>
            <w:sz w:val="24"/>
            <w:szCs w:val="24"/>
          </w:rPr>
          <m:t>∙</m:t>
        </m:r>
        <m:f>
          <m:fPr>
            <m:ctrlPr>
              <w:rPr>
                <w:rFonts w:ascii="Cambria Math" w:hAnsi="Cambria Math" w:cs="Times New Roman"/>
                <w:i/>
                <w:spacing w:val="5"/>
                <w:sz w:val="24"/>
                <w:szCs w:val="24"/>
              </w:rPr>
            </m:ctrlPr>
          </m:fPr>
          <m:num>
            <m:sSub>
              <m:sSubPr>
                <m:ctrlPr>
                  <w:rPr>
                    <w:rFonts w:ascii="Cambria Math" w:hAnsi="Cambria Math" w:cs="Times New Roman"/>
                    <w:i/>
                    <w:spacing w:val="5"/>
                    <w:sz w:val="24"/>
                    <w:szCs w:val="24"/>
                  </w:rPr>
                </m:ctrlPr>
              </m:sSubPr>
              <m:e>
                <m:r>
                  <w:rPr>
                    <w:rFonts w:ascii="Cambria Math" w:hAnsi="Cambria Math" w:cs="Times New Roman"/>
                    <w:spacing w:val="5"/>
                    <w:sz w:val="24"/>
                    <w:szCs w:val="24"/>
                  </w:rPr>
                  <m:t>Q</m:t>
                </m:r>
              </m:e>
              <m:sub>
                <m:r>
                  <w:rPr>
                    <w:rFonts w:ascii="Cambria Math" w:hAnsi="Cambria Math" w:cs="Times New Roman"/>
                    <w:spacing w:val="5"/>
                    <w:sz w:val="24"/>
                    <w:szCs w:val="24"/>
                  </w:rPr>
                  <m:t>reaction</m:t>
                </m:r>
              </m:sub>
            </m:sSub>
          </m:num>
          <m:den>
            <m:sSub>
              <m:sSubPr>
                <m:ctrlPr>
                  <w:rPr>
                    <w:rFonts w:ascii="Cambria Math" w:hAnsi="Cambria Math" w:cs="Times New Roman"/>
                    <w:i/>
                    <w:spacing w:val="5"/>
                    <w:sz w:val="24"/>
                    <w:szCs w:val="24"/>
                  </w:rPr>
                </m:ctrlPr>
              </m:sSubPr>
              <m:e>
                <m:r>
                  <w:rPr>
                    <w:rFonts w:ascii="Cambria Math" w:hAnsi="Cambria Math" w:cs="Times New Roman"/>
                    <w:spacing w:val="5"/>
                    <w:sz w:val="24"/>
                    <w:szCs w:val="24"/>
                  </w:rPr>
                  <m:t>Q</m:t>
                </m:r>
              </m:e>
              <m:sub>
                <m:r>
                  <w:rPr>
                    <w:rFonts w:ascii="Cambria Math" w:hAnsi="Cambria Math" w:cs="Times New Roman"/>
                    <w:spacing w:val="5"/>
                    <w:sz w:val="24"/>
                    <w:szCs w:val="24"/>
                  </w:rPr>
                  <m:t>reaction</m:t>
                </m:r>
              </m:sub>
            </m:sSub>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r>
                  <w:rPr>
                    <w:rFonts w:ascii="Cambria Math" w:hAnsi="Cambria Math" w:cs="Times New Roman"/>
                    <w:spacing w:val="5"/>
                    <w:sz w:val="24"/>
                    <w:szCs w:val="24"/>
                  </w:rPr>
                  <m:t>Q</m:t>
                </m:r>
              </m:e>
              <m:sub>
                <m:r>
                  <w:rPr>
                    <w:rFonts w:ascii="Cambria Math" w:hAnsi="Cambria Math" w:cs="Times New Roman"/>
                    <w:spacing w:val="5"/>
                    <w:sz w:val="24"/>
                    <w:szCs w:val="24"/>
                  </w:rPr>
                  <m:t>purging</m:t>
                </m:r>
              </m:sub>
            </m:sSub>
          </m:den>
        </m:f>
      </m:oMath>
      <w:r w:rsidR="00633482">
        <w:rPr>
          <w:rFonts w:ascii="Times New Roman" w:eastAsiaTheme="minorEastAsia" w:hAnsi="Times New Roman" w:cs="Times New Roman"/>
          <w:spacing w:val="5"/>
        </w:rPr>
        <w:t xml:space="preserve"> </w:t>
      </w:r>
      <w:r w:rsidR="00633482">
        <w:rPr>
          <w:rFonts w:ascii="Times New Roman" w:eastAsiaTheme="minorEastAsia" w:hAnsi="Times New Roman" w:cs="Times New Roman"/>
          <w:spacing w:val="5"/>
        </w:rPr>
        <w:tab/>
      </w:r>
      <w:r w:rsidR="00633482">
        <w:rPr>
          <w:rFonts w:ascii="Times New Roman" w:eastAsiaTheme="minorEastAsia" w:hAnsi="Times New Roman" w:cs="Times New Roman"/>
          <w:spacing w:val="5"/>
        </w:rPr>
        <w:tab/>
      </w:r>
      <w:r w:rsidR="00633482">
        <w:rPr>
          <w:rFonts w:ascii="Times New Roman" w:eastAsiaTheme="minorEastAsia" w:hAnsi="Times New Roman" w:cs="Times New Roman"/>
          <w:spacing w:val="5"/>
        </w:rPr>
        <w:tab/>
        <w:t>(1)</w:t>
      </w:r>
    </w:p>
    <w:p w14:paraId="04F736FA" w14:textId="600B944B" w:rsidR="00633482" w:rsidRDefault="00633482" w:rsidP="006A26C9">
      <w:pPr>
        <w:spacing w:line="288" w:lineRule="auto"/>
        <w:jc w:val="both"/>
        <w:rPr>
          <w:rFonts w:ascii="Times New Roman" w:hAnsi="Times New Roman" w:cs="Times New Roman"/>
          <w:spacing w:val="5"/>
        </w:rPr>
      </w:pPr>
      <w:r w:rsidRPr="00633482">
        <w:rPr>
          <w:rFonts w:ascii="Times New Roman" w:hAnsi="Times New Roman" w:cs="Times New Roman"/>
          <w:spacing w:val="5"/>
        </w:rPr>
        <w:t>where, V</w:t>
      </w:r>
      <w:r w:rsidRPr="00633482">
        <w:rPr>
          <w:rFonts w:ascii="Times New Roman" w:hAnsi="Times New Roman" w:cs="Times New Roman"/>
          <w:spacing w:val="5"/>
          <w:vertAlign w:val="subscript"/>
        </w:rPr>
        <w:t>cell</w:t>
      </w:r>
      <w:r w:rsidRPr="00633482">
        <w:rPr>
          <w:rFonts w:ascii="Times New Roman" w:hAnsi="Times New Roman" w:cs="Times New Roman"/>
          <w:spacing w:val="5"/>
        </w:rPr>
        <w:t xml:space="preserve"> and E</w:t>
      </w:r>
      <w:r w:rsidRPr="002D3A51">
        <w:rPr>
          <w:rFonts w:ascii="Times New Roman" w:hAnsi="Times New Roman" w:cs="Times New Roman"/>
          <w:spacing w:val="5"/>
          <w:vertAlign w:val="subscript"/>
        </w:rPr>
        <w:t>stack</w:t>
      </w:r>
      <w:r w:rsidRPr="00633482">
        <w:rPr>
          <w:rFonts w:ascii="Times New Roman" w:hAnsi="Times New Roman" w:cs="Times New Roman"/>
          <w:spacing w:val="5"/>
        </w:rPr>
        <w:t xml:space="preserve"> is the average cell voltage and output energy of fuel cell stack, respectively. E</w:t>
      </w:r>
      <w:r w:rsidRPr="002D3A51">
        <w:rPr>
          <w:rFonts w:ascii="Times New Roman" w:hAnsi="Times New Roman" w:cs="Times New Roman"/>
          <w:spacing w:val="5"/>
          <w:vertAlign w:val="subscript"/>
        </w:rPr>
        <w:t xml:space="preserve">net </w:t>
      </w:r>
      <w:r w:rsidRPr="00633482">
        <w:rPr>
          <w:rFonts w:ascii="Times New Roman" w:hAnsi="Times New Roman" w:cs="Times New Roman"/>
          <w:spacing w:val="5"/>
        </w:rPr>
        <w:t>is the output energy of fuel cell system. Q</w:t>
      </w:r>
      <w:r w:rsidRPr="002D3A51">
        <w:rPr>
          <w:rFonts w:ascii="Times New Roman" w:hAnsi="Times New Roman" w:cs="Times New Roman"/>
          <w:spacing w:val="5"/>
          <w:vertAlign w:val="subscript"/>
        </w:rPr>
        <w:t>reaction</w:t>
      </w:r>
      <w:r w:rsidRPr="00633482">
        <w:rPr>
          <w:rFonts w:ascii="Times New Roman" w:hAnsi="Times New Roman" w:cs="Times New Roman"/>
          <w:spacing w:val="5"/>
        </w:rPr>
        <w:t xml:space="preserve"> is the amount of hydrogen consumed in electrochemistry reactions and Q</w:t>
      </w:r>
      <w:r w:rsidRPr="002D3A51">
        <w:rPr>
          <w:rFonts w:ascii="Times New Roman" w:hAnsi="Times New Roman" w:cs="Times New Roman"/>
          <w:spacing w:val="5"/>
          <w:vertAlign w:val="subscript"/>
        </w:rPr>
        <w:t>purging</w:t>
      </w:r>
      <w:r w:rsidRPr="00633482">
        <w:rPr>
          <w:rFonts w:ascii="Times New Roman" w:hAnsi="Times New Roman" w:cs="Times New Roman"/>
          <w:spacing w:val="5"/>
        </w:rPr>
        <w:t xml:space="preserve"> is the amount of hydrogen purged</w:t>
      </w:r>
      <w:sdt>
        <w:sdtPr>
          <w:rPr>
            <w:rFonts w:ascii="Times New Roman" w:hAnsi="Times New Roman" w:cs="Times New Roman"/>
            <w:spacing w:val="5"/>
          </w:rPr>
          <w:id w:val="1198133158"/>
          <w:citation/>
        </w:sdtPr>
        <w:sdtEndPr/>
        <w:sdtContent>
          <w:r w:rsidR="002D3A51">
            <w:rPr>
              <w:rFonts w:ascii="Times New Roman" w:hAnsi="Times New Roman" w:cs="Times New Roman"/>
              <w:spacing w:val="5"/>
            </w:rPr>
            <w:fldChar w:fldCharType="begin"/>
          </w:r>
          <w:r w:rsidR="002D3A51">
            <w:rPr>
              <w:rFonts w:ascii="Times New Roman" w:hAnsi="Times New Roman" w:cs="Times New Roman"/>
              <w:spacing w:val="5"/>
            </w:rPr>
            <w:instrText xml:space="preserve"> CITATION Wan18 \l 1033 </w:instrText>
          </w:r>
          <w:r w:rsidR="002D3A51">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[8]</w:t>
          </w:r>
          <w:r w:rsidR="002D3A51">
            <w:rPr>
              <w:rFonts w:ascii="Times New Roman" w:hAnsi="Times New Roman" w:cs="Times New Roman"/>
              <w:spacing w:val="5"/>
            </w:rPr>
            <w:fldChar w:fldCharType="end"/>
          </w:r>
        </w:sdtContent>
      </w:sdt>
      <w:r w:rsidRPr="00633482">
        <w:rPr>
          <w:rFonts w:ascii="Times New Roman" w:hAnsi="Times New Roman" w:cs="Times New Roman"/>
          <w:spacing w:val="5"/>
        </w:rPr>
        <w:t>.</w:t>
      </w:r>
    </w:p>
    <w:tbl>
      <w:tblPr>
        <w:tblW w:w="7139" w:type="dxa"/>
        <w:tblInd w:w="612" w:type="dxa"/>
        <w:tblLook w:val="04A0" w:firstRow="1" w:lastRow="0" w:firstColumn="1" w:lastColumn="0" w:noHBand="0" w:noVBand="1"/>
      </w:tblPr>
      <w:tblGrid>
        <w:gridCol w:w="198"/>
        <w:gridCol w:w="4138"/>
        <w:gridCol w:w="1080"/>
        <w:gridCol w:w="1082"/>
        <w:gridCol w:w="641"/>
      </w:tblGrid>
      <w:tr w:rsidR="007C497F" w:rsidRPr="007C497F" w14:paraId="4055A287" w14:textId="77777777" w:rsidTr="008102AC">
        <w:trPr>
          <w:trHeight w:val="480"/>
        </w:trPr>
        <w:tc>
          <w:tcPr>
            <w:tcW w:w="7139" w:type="dxa"/>
            <w:gridSpan w:val="5"/>
            <w:tcBorders>
              <w:top w:val="nil"/>
              <w:left w:val="nil"/>
              <w:bottom w:val="nil"/>
              <w:right w:val="nil"/>
            </w:tcBorders>
            <w:shd w:val="clear" w:color="auto" w:fill="auto"/>
            <w:vAlign w:val="center"/>
            <w:hideMark/>
          </w:tcPr>
          <w:p w14:paraId="602D2E49" w14:textId="7E3A6760" w:rsidR="007C497F" w:rsidRPr="007C497F" w:rsidRDefault="007C497F" w:rsidP="00987CB8">
            <w:pPr>
              <w:spacing w:after="0" w:line="240" w:lineRule="auto"/>
              <w:rPr>
                <w:rFonts w:ascii="Times New Roman" w:eastAsia="Times New Roman" w:hAnsi="Times New Roman" w:cs="Times New Roman"/>
                <w:color w:val="000000"/>
                <w:spacing w:val="5"/>
                <w:sz w:val="23"/>
                <w:szCs w:val="23"/>
              </w:rPr>
            </w:pPr>
            <w:r w:rsidRPr="008102AC">
              <w:rPr>
                <w:rFonts w:ascii="Times New Roman" w:eastAsia="Times New Roman" w:hAnsi="Times New Roman" w:cs="Times New Roman"/>
                <w:color w:val="000000"/>
              </w:rPr>
              <w:t>Table 1.</w:t>
            </w:r>
            <w:r w:rsidRPr="007C497F">
              <w:rPr>
                <w:rFonts w:ascii="Times New Roman" w:eastAsia="Times New Roman" w:hAnsi="Times New Roman" w:cs="Times New Roman"/>
                <w:color w:val="000000"/>
                <w:spacing w:val="5"/>
              </w:rPr>
              <w:t xml:space="preserve"> </w:t>
            </w:r>
            <w:r w:rsidRPr="008102AC">
              <w:rPr>
                <w:rFonts w:ascii="Times New Roman" w:eastAsia="Times New Roman" w:hAnsi="Times New Roman" w:cs="Times New Roman"/>
                <w:color w:val="000000"/>
              </w:rPr>
              <w:t>Technical Targets of Fuel Cell Power Systems</w:t>
            </w:r>
            <w:r w:rsidR="004A5359" w:rsidRPr="008102AC">
              <w:rPr>
                <w:rFonts w:ascii="Times New Roman" w:eastAsia="Times New Roman" w:hAnsi="Times New Roman" w:cs="Times New Roman"/>
                <w:color w:val="000000"/>
                <w:spacing w:val="-5"/>
              </w:rPr>
              <w:t xml:space="preserve">. Adapted from </w:t>
            </w:r>
            <w:sdt>
              <w:sdtPr>
                <w:rPr>
                  <w:rFonts w:ascii="Times New Roman" w:eastAsia="Times New Roman" w:hAnsi="Times New Roman" w:cs="Times New Roman"/>
                  <w:color w:val="000000"/>
                  <w:spacing w:val="-5"/>
                </w:rPr>
                <w:id w:val="142081114"/>
                <w:citation/>
              </w:sdtPr>
              <w:sdtEndPr/>
              <w:sdtContent>
                <w:r w:rsidR="004A5359" w:rsidRPr="008102AC">
                  <w:rPr>
                    <w:rFonts w:ascii="Times New Roman" w:eastAsia="Times New Roman" w:hAnsi="Times New Roman" w:cs="Times New Roman"/>
                    <w:color w:val="000000"/>
                    <w:spacing w:val="-5"/>
                  </w:rPr>
                  <w:fldChar w:fldCharType="begin"/>
                </w:r>
                <w:r w:rsidR="004A5359" w:rsidRPr="008102AC">
                  <w:rPr>
                    <w:rFonts w:ascii="Times New Roman" w:eastAsia="Times New Roman" w:hAnsi="Times New Roman" w:cs="Times New Roman"/>
                    <w:color w:val="000000"/>
                    <w:spacing w:val="-5"/>
                  </w:rPr>
                  <w:instrText xml:space="preserve"> CITATION Wan18 \l 1033 </w:instrText>
                </w:r>
                <w:r w:rsidR="004A5359" w:rsidRPr="008102AC">
                  <w:rPr>
                    <w:rFonts w:ascii="Times New Roman" w:eastAsia="Times New Roman" w:hAnsi="Times New Roman" w:cs="Times New Roman"/>
                    <w:color w:val="000000"/>
                    <w:spacing w:val="-5"/>
                  </w:rPr>
                  <w:fldChar w:fldCharType="separate"/>
                </w:r>
                <w:r w:rsidR="004140DE" w:rsidRPr="004140DE">
                  <w:rPr>
                    <w:rFonts w:ascii="Times New Roman" w:eastAsia="Times New Roman" w:hAnsi="Times New Roman" w:cs="Times New Roman"/>
                    <w:noProof/>
                    <w:color w:val="000000"/>
                    <w:spacing w:val="-5"/>
                  </w:rPr>
                  <w:t>[8]</w:t>
                </w:r>
                <w:r w:rsidR="004A5359" w:rsidRPr="008102AC">
                  <w:rPr>
                    <w:rFonts w:ascii="Times New Roman" w:eastAsia="Times New Roman" w:hAnsi="Times New Roman" w:cs="Times New Roman"/>
                    <w:color w:val="000000"/>
                    <w:spacing w:val="-5"/>
                  </w:rPr>
                  <w:fldChar w:fldCharType="end"/>
                </w:r>
              </w:sdtContent>
            </w:sdt>
          </w:p>
        </w:tc>
      </w:tr>
      <w:tr w:rsidR="007C497F" w:rsidRPr="007C497F" w14:paraId="34C6BE12" w14:textId="77777777" w:rsidTr="008102AC">
        <w:trPr>
          <w:gridBefore w:val="1"/>
          <w:gridAfter w:val="1"/>
          <w:wBefore w:w="198" w:type="dxa"/>
          <w:wAfter w:w="641" w:type="dxa"/>
          <w:trHeight w:val="350"/>
        </w:trPr>
        <w:tc>
          <w:tcPr>
            <w:tcW w:w="41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048E01F" w14:textId="77777777" w:rsidR="007C497F" w:rsidRPr="007C497F" w:rsidRDefault="007C497F" w:rsidP="007C497F">
            <w:pPr>
              <w:spacing w:after="0" w:line="240" w:lineRule="auto"/>
              <w:ind w:firstLineChars="100" w:firstLine="221"/>
              <w:rPr>
                <w:rFonts w:ascii="Times New Roman" w:eastAsia="Times New Roman" w:hAnsi="Times New Roman" w:cs="Times New Roman"/>
                <w:b/>
                <w:bCs/>
                <w:color w:val="000000"/>
              </w:rPr>
            </w:pPr>
            <w:r w:rsidRPr="007C497F">
              <w:rPr>
                <w:rFonts w:ascii="Times New Roman" w:eastAsia="Times New Roman" w:hAnsi="Times New Roman" w:cs="Times New Roman"/>
                <w:b/>
                <w:bCs/>
                <w:color w:val="000000"/>
              </w:rPr>
              <w:t>Characteristic</w:t>
            </w:r>
          </w:p>
        </w:tc>
        <w:tc>
          <w:tcPr>
            <w:tcW w:w="1080" w:type="dxa"/>
            <w:tcBorders>
              <w:top w:val="single" w:sz="4" w:space="0" w:color="auto"/>
              <w:left w:val="single" w:sz="4" w:space="0" w:color="auto"/>
              <w:bottom w:val="single" w:sz="4" w:space="0" w:color="auto"/>
              <w:right w:val="nil"/>
            </w:tcBorders>
            <w:shd w:val="clear" w:color="000000" w:fill="D6DCE4"/>
            <w:vAlign w:val="center"/>
            <w:hideMark/>
          </w:tcPr>
          <w:p w14:paraId="76CADF3F" w14:textId="77777777" w:rsidR="007C497F" w:rsidRPr="007C497F" w:rsidRDefault="007C497F" w:rsidP="007C497F">
            <w:pPr>
              <w:spacing w:after="0" w:line="240" w:lineRule="auto"/>
              <w:ind w:firstLineChars="100" w:firstLine="221"/>
              <w:jc w:val="center"/>
              <w:rPr>
                <w:rFonts w:ascii="Times New Roman" w:eastAsia="Times New Roman" w:hAnsi="Times New Roman" w:cs="Times New Roman"/>
                <w:b/>
                <w:bCs/>
                <w:color w:val="000000"/>
              </w:rPr>
            </w:pPr>
            <w:r w:rsidRPr="007C497F">
              <w:rPr>
                <w:rFonts w:ascii="Times New Roman" w:eastAsia="Times New Roman" w:hAnsi="Times New Roman" w:cs="Times New Roman"/>
                <w:b/>
                <w:bCs/>
                <w:color w:val="000000"/>
              </w:rPr>
              <w:t>Target</w:t>
            </w:r>
          </w:p>
        </w:tc>
        <w:tc>
          <w:tcPr>
            <w:tcW w:w="1082" w:type="dxa"/>
            <w:tcBorders>
              <w:top w:val="single" w:sz="4" w:space="0" w:color="auto"/>
              <w:left w:val="nil"/>
              <w:bottom w:val="single" w:sz="4" w:space="0" w:color="auto"/>
              <w:right w:val="single" w:sz="4" w:space="0" w:color="auto"/>
            </w:tcBorders>
            <w:shd w:val="clear" w:color="000000" w:fill="D6DCE4"/>
            <w:vAlign w:val="center"/>
            <w:hideMark/>
          </w:tcPr>
          <w:p w14:paraId="5FE379DB" w14:textId="77777777" w:rsidR="007C497F" w:rsidRPr="007C497F" w:rsidRDefault="007C497F" w:rsidP="007C497F">
            <w:pPr>
              <w:spacing w:after="0" w:line="240" w:lineRule="auto"/>
              <w:ind w:firstLineChars="100" w:firstLine="221"/>
              <w:rPr>
                <w:rFonts w:ascii="Times New Roman" w:eastAsia="Times New Roman" w:hAnsi="Times New Roman" w:cs="Times New Roman"/>
                <w:b/>
                <w:bCs/>
                <w:color w:val="000000"/>
              </w:rPr>
            </w:pPr>
            <w:r w:rsidRPr="007C497F">
              <w:rPr>
                <w:rFonts w:ascii="Times New Roman" w:eastAsia="Times New Roman" w:hAnsi="Times New Roman" w:cs="Times New Roman"/>
                <w:b/>
                <w:bCs/>
                <w:color w:val="000000"/>
              </w:rPr>
              <w:t>Unit</w:t>
            </w:r>
          </w:p>
        </w:tc>
      </w:tr>
      <w:tr w:rsidR="007C497F" w:rsidRPr="007C497F" w14:paraId="31937218"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47768783"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Peak power efficiency </w:t>
            </w:r>
          </w:p>
        </w:tc>
        <w:tc>
          <w:tcPr>
            <w:tcW w:w="1080" w:type="dxa"/>
            <w:tcBorders>
              <w:top w:val="nil"/>
              <w:left w:val="single" w:sz="4" w:space="0" w:color="auto"/>
              <w:bottom w:val="nil"/>
              <w:right w:val="nil"/>
            </w:tcBorders>
            <w:shd w:val="clear" w:color="auto" w:fill="auto"/>
            <w:vAlign w:val="center"/>
            <w:hideMark/>
          </w:tcPr>
          <w:p w14:paraId="293997AA" w14:textId="77777777"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65</w:t>
            </w:r>
          </w:p>
        </w:tc>
        <w:tc>
          <w:tcPr>
            <w:tcW w:w="1082" w:type="dxa"/>
            <w:tcBorders>
              <w:top w:val="nil"/>
              <w:left w:val="nil"/>
              <w:bottom w:val="nil"/>
              <w:right w:val="single" w:sz="4" w:space="0" w:color="auto"/>
            </w:tcBorders>
            <w:shd w:val="clear" w:color="auto" w:fill="auto"/>
            <w:vAlign w:val="center"/>
            <w:hideMark/>
          </w:tcPr>
          <w:p w14:paraId="217C1DE4"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w:t>
            </w:r>
          </w:p>
        </w:tc>
      </w:tr>
      <w:tr w:rsidR="007C497F" w:rsidRPr="007C497F" w14:paraId="037537FB"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008CDA64"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Power density </w:t>
            </w:r>
          </w:p>
        </w:tc>
        <w:tc>
          <w:tcPr>
            <w:tcW w:w="1080" w:type="dxa"/>
            <w:tcBorders>
              <w:top w:val="nil"/>
              <w:left w:val="single" w:sz="4" w:space="0" w:color="auto"/>
              <w:bottom w:val="nil"/>
              <w:right w:val="nil"/>
            </w:tcBorders>
            <w:shd w:val="clear" w:color="auto" w:fill="auto"/>
            <w:vAlign w:val="center"/>
            <w:hideMark/>
          </w:tcPr>
          <w:p w14:paraId="36A2CF5F" w14:textId="77777777"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650</w:t>
            </w:r>
          </w:p>
        </w:tc>
        <w:tc>
          <w:tcPr>
            <w:tcW w:w="1082" w:type="dxa"/>
            <w:tcBorders>
              <w:top w:val="nil"/>
              <w:left w:val="nil"/>
              <w:bottom w:val="nil"/>
              <w:right w:val="single" w:sz="4" w:space="0" w:color="auto"/>
            </w:tcBorders>
            <w:shd w:val="clear" w:color="auto" w:fill="auto"/>
            <w:vAlign w:val="center"/>
            <w:hideMark/>
          </w:tcPr>
          <w:p w14:paraId="1EFA4D53"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W L−1</w:t>
            </w:r>
          </w:p>
        </w:tc>
      </w:tr>
      <w:tr w:rsidR="007C497F" w:rsidRPr="007C497F" w14:paraId="016886D4"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42F14EF5"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Cold start-up temperature </w:t>
            </w:r>
          </w:p>
        </w:tc>
        <w:tc>
          <w:tcPr>
            <w:tcW w:w="1080" w:type="dxa"/>
            <w:tcBorders>
              <w:top w:val="nil"/>
              <w:left w:val="single" w:sz="4" w:space="0" w:color="auto"/>
              <w:bottom w:val="nil"/>
              <w:right w:val="nil"/>
            </w:tcBorders>
            <w:shd w:val="clear" w:color="auto" w:fill="auto"/>
            <w:vAlign w:val="center"/>
            <w:hideMark/>
          </w:tcPr>
          <w:p w14:paraId="3E6EDE60" w14:textId="77777777"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−30</w:t>
            </w:r>
          </w:p>
        </w:tc>
        <w:tc>
          <w:tcPr>
            <w:tcW w:w="1082" w:type="dxa"/>
            <w:tcBorders>
              <w:top w:val="nil"/>
              <w:left w:val="nil"/>
              <w:bottom w:val="nil"/>
              <w:right w:val="single" w:sz="4" w:space="0" w:color="auto"/>
            </w:tcBorders>
            <w:shd w:val="clear" w:color="auto" w:fill="auto"/>
            <w:vAlign w:val="center"/>
            <w:hideMark/>
          </w:tcPr>
          <w:p w14:paraId="3E55ECC1"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°C</w:t>
            </w:r>
          </w:p>
        </w:tc>
      </w:tr>
      <w:tr w:rsidR="007C497F" w:rsidRPr="007C497F" w14:paraId="1BFF7E13"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220916E9"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Durability in automotive drive cycle </w:t>
            </w:r>
          </w:p>
        </w:tc>
        <w:tc>
          <w:tcPr>
            <w:tcW w:w="1080" w:type="dxa"/>
            <w:tcBorders>
              <w:top w:val="nil"/>
              <w:left w:val="single" w:sz="4" w:space="0" w:color="auto"/>
              <w:bottom w:val="nil"/>
              <w:right w:val="nil"/>
            </w:tcBorders>
            <w:shd w:val="clear" w:color="auto" w:fill="auto"/>
            <w:vAlign w:val="center"/>
            <w:hideMark/>
          </w:tcPr>
          <w:p w14:paraId="51C09C58" w14:textId="62BF0694"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5</w:t>
            </w:r>
            <w:r w:rsidR="00845251">
              <w:rPr>
                <w:rFonts w:ascii="Times New Roman" w:eastAsia="Times New Roman" w:hAnsi="Times New Roman" w:cs="Times New Roman"/>
                <w:color w:val="000000"/>
              </w:rPr>
              <w:t>,</w:t>
            </w:r>
            <w:r w:rsidRPr="007C497F">
              <w:rPr>
                <w:rFonts w:ascii="Times New Roman" w:eastAsia="Times New Roman" w:hAnsi="Times New Roman" w:cs="Times New Roman"/>
                <w:color w:val="000000"/>
              </w:rPr>
              <w:t>000</w:t>
            </w:r>
          </w:p>
        </w:tc>
        <w:tc>
          <w:tcPr>
            <w:tcW w:w="1082" w:type="dxa"/>
            <w:tcBorders>
              <w:top w:val="nil"/>
              <w:left w:val="nil"/>
              <w:bottom w:val="nil"/>
              <w:right w:val="single" w:sz="4" w:space="0" w:color="auto"/>
            </w:tcBorders>
            <w:shd w:val="clear" w:color="auto" w:fill="auto"/>
            <w:vAlign w:val="center"/>
            <w:hideMark/>
          </w:tcPr>
          <w:p w14:paraId="653ACE0C"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hours</w:t>
            </w:r>
          </w:p>
        </w:tc>
      </w:tr>
      <w:tr w:rsidR="007C497F" w:rsidRPr="007C497F" w14:paraId="5476418F"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33945EF8"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Storage hydrogen pressure </w:t>
            </w:r>
          </w:p>
        </w:tc>
        <w:tc>
          <w:tcPr>
            <w:tcW w:w="1080" w:type="dxa"/>
            <w:tcBorders>
              <w:top w:val="nil"/>
              <w:left w:val="single" w:sz="4" w:space="0" w:color="auto"/>
              <w:bottom w:val="nil"/>
              <w:right w:val="nil"/>
            </w:tcBorders>
            <w:shd w:val="clear" w:color="auto" w:fill="auto"/>
            <w:vAlign w:val="center"/>
            <w:hideMark/>
          </w:tcPr>
          <w:p w14:paraId="5E0C0F2F" w14:textId="77777777"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70</w:t>
            </w:r>
          </w:p>
        </w:tc>
        <w:tc>
          <w:tcPr>
            <w:tcW w:w="1082" w:type="dxa"/>
            <w:tcBorders>
              <w:top w:val="nil"/>
              <w:left w:val="nil"/>
              <w:bottom w:val="nil"/>
              <w:right w:val="single" w:sz="4" w:space="0" w:color="auto"/>
            </w:tcBorders>
            <w:shd w:val="clear" w:color="auto" w:fill="auto"/>
            <w:vAlign w:val="center"/>
            <w:hideMark/>
          </w:tcPr>
          <w:p w14:paraId="0FAF55AB"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MPa</w:t>
            </w:r>
          </w:p>
        </w:tc>
      </w:tr>
      <w:tr w:rsidR="007C497F" w:rsidRPr="007C497F" w14:paraId="56505971" w14:textId="77777777" w:rsidTr="008102AC">
        <w:trPr>
          <w:gridBefore w:val="1"/>
          <w:gridAfter w:val="1"/>
          <w:wBefore w:w="198" w:type="dxa"/>
          <w:wAfter w:w="641" w:type="dxa"/>
          <w:trHeight w:val="360"/>
        </w:trPr>
        <w:tc>
          <w:tcPr>
            <w:tcW w:w="4138" w:type="dxa"/>
            <w:tcBorders>
              <w:top w:val="nil"/>
              <w:left w:val="single" w:sz="4" w:space="0" w:color="auto"/>
              <w:bottom w:val="nil"/>
              <w:right w:val="single" w:sz="4" w:space="0" w:color="auto"/>
            </w:tcBorders>
            <w:shd w:val="clear" w:color="auto" w:fill="auto"/>
            <w:vAlign w:val="center"/>
            <w:hideMark/>
          </w:tcPr>
          <w:p w14:paraId="57BDECE1" w14:textId="4E5B5AB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Fuel Cell net efficiency</w:t>
            </w:r>
            <w:r w:rsidRPr="007C497F">
              <w:rPr>
                <w:rFonts w:ascii="Times New Roman" w:eastAsia="Times New Roman" w:hAnsi="Times New Roman" w:cs="Times New Roman"/>
                <w:color w:val="000000"/>
                <w:sz w:val="28"/>
                <w:szCs w:val="28"/>
              </w:rPr>
              <w:t xml:space="preserve"> </w:t>
            </w:r>
            <w:r w:rsidR="008102AC">
              <w:rPr>
                <w:rFonts w:ascii="Times New Roman" w:eastAsia="Times New Roman" w:hAnsi="Times New Roman" w:cs="Times New Roman"/>
                <w:color w:val="000000"/>
                <w:sz w:val="28"/>
                <w:szCs w:val="28"/>
                <w:vertAlign w:val="superscript"/>
              </w:rPr>
              <w:t>*</w:t>
            </w:r>
          </w:p>
        </w:tc>
        <w:tc>
          <w:tcPr>
            <w:tcW w:w="1080" w:type="dxa"/>
            <w:tcBorders>
              <w:top w:val="nil"/>
              <w:left w:val="single" w:sz="4" w:space="0" w:color="auto"/>
              <w:bottom w:val="nil"/>
              <w:right w:val="nil"/>
            </w:tcBorders>
            <w:shd w:val="clear" w:color="auto" w:fill="auto"/>
            <w:vAlign w:val="center"/>
            <w:hideMark/>
          </w:tcPr>
          <w:p w14:paraId="2C355D17" w14:textId="77777777"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70</w:t>
            </w:r>
          </w:p>
        </w:tc>
        <w:tc>
          <w:tcPr>
            <w:tcW w:w="1082" w:type="dxa"/>
            <w:tcBorders>
              <w:top w:val="nil"/>
              <w:left w:val="nil"/>
              <w:bottom w:val="nil"/>
              <w:right w:val="single" w:sz="4" w:space="0" w:color="auto"/>
            </w:tcBorders>
            <w:shd w:val="clear" w:color="auto" w:fill="auto"/>
            <w:vAlign w:val="center"/>
            <w:hideMark/>
          </w:tcPr>
          <w:p w14:paraId="1640FDAB"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w:t>
            </w:r>
          </w:p>
        </w:tc>
      </w:tr>
      <w:tr w:rsidR="007C497F" w:rsidRPr="007C497F" w14:paraId="0FBB3BAD" w14:textId="77777777" w:rsidTr="008102AC">
        <w:trPr>
          <w:gridBefore w:val="1"/>
          <w:gridAfter w:val="1"/>
          <w:wBefore w:w="198" w:type="dxa"/>
          <w:wAfter w:w="641" w:type="dxa"/>
          <w:trHeight w:val="360"/>
        </w:trPr>
        <w:tc>
          <w:tcPr>
            <w:tcW w:w="4138" w:type="dxa"/>
            <w:tcBorders>
              <w:top w:val="nil"/>
              <w:left w:val="single" w:sz="4" w:space="0" w:color="auto"/>
              <w:bottom w:val="single" w:sz="4" w:space="0" w:color="auto"/>
              <w:right w:val="single" w:sz="4" w:space="0" w:color="auto"/>
            </w:tcBorders>
            <w:shd w:val="clear" w:color="auto" w:fill="auto"/>
            <w:vAlign w:val="center"/>
            <w:hideMark/>
          </w:tcPr>
          <w:p w14:paraId="63843976"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 xml:space="preserve">Cost </w:t>
            </w:r>
          </w:p>
        </w:tc>
        <w:tc>
          <w:tcPr>
            <w:tcW w:w="1080" w:type="dxa"/>
            <w:tcBorders>
              <w:top w:val="nil"/>
              <w:left w:val="single" w:sz="4" w:space="0" w:color="auto"/>
              <w:bottom w:val="single" w:sz="4" w:space="0" w:color="auto"/>
              <w:right w:val="nil"/>
            </w:tcBorders>
            <w:shd w:val="clear" w:color="auto" w:fill="auto"/>
            <w:vAlign w:val="center"/>
            <w:hideMark/>
          </w:tcPr>
          <w:p w14:paraId="629D55E8" w14:textId="70E8100B" w:rsidR="007C497F" w:rsidRPr="007C497F" w:rsidRDefault="007C497F" w:rsidP="00987CB8">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40</w:t>
            </w:r>
          </w:p>
        </w:tc>
        <w:tc>
          <w:tcPr>
            <w:tcW w:w="1082" w:type="dxa"/>
            <w:tcBorders>
              <w:top w:val="nil"/>
              <w:left w:val="nil"/>
              <w:bottom w:val="single" w:sz="4" w:space="0" w:color="auto"/>
              <w:right w:val="single" w:sz="4" w:space="0" w:color="auto"/>
            </w:tcBorders>
            <w:shd w:val="clear" w:color="auto" w:fill="auto"/>
            <w:vAlign w:val="center"/>
            <w:hideMark/>
          </w:tcPr>
          <w:p w14:paraId="48F590A7" w14:textId="77777777" w:rsidR="007C497F" w:rsidRPr="007C497F" w:rsidRDefault="007C497F" w:rsidP="007C497F">
            <w:pPr>
              <w:spacing w:after="0" w:line="240" w:lineRule="auto"/>
              <w:ind w:firstLineChars="100" w:firstLine="220"/>
              <w:rPr>
                <w:rFonts w:ascii="Times New Roman" w:eastAsia="Times New Roman" w:hAnsi="Times New Roman" w:cs="Times New Roman"/>
                <w:color w:val="000000"/>
              </w:rPr>
            </w:pPr>
            <w:r w:rsidRPr="007C497F">
              <w:rPr>
                <w:rFonts w:ascii="Times New Roman" w:eastAsia="Times New Roman" w:hAnsi="Times New Roman" w:cs="Times New Roman"/>
                <w:color w:val="000000"/>
              </w:rPr>
              <w:t>$/kW</w:t>
            </w:r>
          </w:p>
        </w:tc>
      </w:tr>
      <w:tr w:rsidR="007C497F" w:rsidRPr="007C497F" w14:paraId="4C973EA7" w14:textId="77777777" w:rsidTr="008102AC">
        <w:trPr>
          <w:gridBefore w:val="1"/>
          <w:gridAfter w:val="1"/>
          <w:wBefore w:w="198" w:type="dxa"/>
          <w:wAfter w:w="641" w:type="dxa"/>
          <w:trHeight w:val="701"/>
        </w:trPr>
        <w:tc>
          <w:tcPr>
            <w:tcW w:w="63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CED09A2" w14:textId="035C70EE" w:rsidR="007C497F" w:rsidRPr="008102AC" w:rsidRDefault="008102AC" w:rsidP="008102AC">
            <w:pPr>
              <w:spacing w:after="0" w:line="240" w:lineRule="auto"/>
              <w:jc w:val="center"/>
              <w:rPr>
                <w:rFonts w:ascii="Times New Roman" w:eastAsia="Times New Roman" w:hAnsi="Times New Roman" w:cs="Times New Roman"/>
                <w:color w:val="000000"/>
                <w:sz w:val="24"/>
                <w:szCs w:val="24"/>
              </w:rPr>
            </w:pPr>
            <w:r w:rsidRPr="008102AC">
              <w:rPr>
                <w:rFonts w:ascii="Times New Roman" w:eastAsia="Times New Roman" w:hAnsi="Times New Roman" w:cs="Times New Roman"/>
                <w:color w:val="000000"/>
                <w:w w:val="95"/>
              </w:rPr>
              <w:t xml:space="preserve">* </w:t>
            </w:r>
            <w:r w:rsidR="007C497F" w:rsidRPr="00BD65FA">
              <w:rPr>
                <w:rFonts w:ascii="Times New Roman" w:eastAsia="Times New Roman" w:hAnsi="Times New Roman" w:cs="Times New Roman"/>
                <w:color w:val="000000"/>
              </w:rPr>
              <w:t>The ratio of DC output energy to the lower heating value of input hydrogen:</w:t>
            </w:r>
            <w:r w:rsidR="007C497F" w:rsidRPr="008102AC">
              <w:rPr>
                <w:rFonts w:ascii="Times New Roman" w:eastAsia="Times New Roman" w:hAnsi="Times New Roman" w:cs="Times New Roman"/>
                <w:color w:val="000000"/>
              </w:rPr>
              <w:t xml:space="preserve">  </w:t>
            </w:r>
            <w:r w:rsidR="007C497F" w:rsidRPr="00BD65FA">
              <w:rPr>
                <w:rFonts w:ascii="Times New Roman" w:eastAsia="Times New Roman" w:hAnsi="Times New Roman" w:cs="Times New Roman"/>
                <w:color w:val="000000"/>
                <w:w w:val="105"/>
              </w:rPr>
              <w:t>η</w:t>
            </w:r>
            <w:r w:rsidR="007C497F" w:rsidRPr="00BD65FA">
              <w:rPr>
                <w:rFonts w:ascii="Times New Roman" w:eastAsia="Times New Roman" w:hAnsi="Times New Roman" w:cs="Times New Roman"/>
                <w:color w:val="000000"/>
                <w:w w:val="105"/>
                <w:vertAlign w:val="subscript"/>
              </w:rPr>
              <w:t>fcs</w:t>
            </w:r>
            <w:r w:rsidR="007C497F" w:rsidRPr="00BD65FA">
              <w:rPr>
                <w:rFonts w:ascii="Times New Roman" w:eastAsia="Times New Roman" w:hAnsi="Times New Roman" w:cs="Times New Roman"/>
                <w:color w:val="000000"/>
                <w:w w:val="105"/>
              </w:rPr>
              <w:t xml:space="preserve"> = E</w:t>
            </w:r>
            <w:r w:rsidR="007C497F" w:rsidRPr="00BD65FA">
              <w:rPr>
                <w:rFonts w:ascii="Times New Roman" w:eastAsia="Times New Roman" w:hAnsi="Times New Roman" w:cs="Times New Roman"/>
                <w:color w:val="000000"/>
                <w:w w:val="105"/>
                <w:vertAlign w:val="subscript"/>
              </w:rPr>
              <w:t>DC</w:t>
            </w:r>
            <w:r w:rsidR="007C497F" w:rsidRPr="00BD65FA">
              <w:rPr>
                <w:rFonts w:ascii="Times New Roman" w:eastAsia="Times New Roman" w:hAnsi="Times New Roman" w:cs="Times New Roman"/>
                <w:color w:val="000000"/>
                <w:w w:val="105"/>
              </w:rPr>
              <w:t>/Q</w:t>
            </w:r>
            <w:r w:rsidR="007C497F" w:rsidRPr="00BD65FA">
              <w:rPr>
                <w:rFonts w:ascii="Times New Roman" w:eastAsia="Times New Roman" w:hAnsi="Times New Roman" w:cs="Times New Roman"/>
                <w:color w:val="000000"/>
                <w:w w:val="105"/>
                <w:vertAlign w:val="subscript"/>
              </w:rPr>
              <w:t>H2</w:t>
            </w:r>
          </w:p>
        </w:tc>
      </w:tr>
    </w:tbl>
    <w:p w14:paraId="2E491880" w14:textId="453DC309" w:rsidR="007C497F" w:rsidRDefault="007C497F" w:rsidP="007B1D30">
      <w:pPr>
        <w:rPr>
          <w:rFonts w:ascii="Times New Roman" w:hAnsi="Times New Roman" w:cs="Times New Roman"/>
          <w:spacing w:val="5"/>
        </w:rPr>
      </w:pPr>
    </w:p>
    <w:p w14:paraId="49E40AD6" w14:textId="208F95CB" w:rsidR="00170517" w:rsidRDefault="00170517" w:rsidP="006A26C9">
      <w:pPr>
        <w:spacing w:line="288" w:lineRule="auto"/>
        <w:jc w:val="both"/>
        <w:rPr>
          <w:rFonts w:ascii="Times New Roman" w:hAnsi="Times New Roman" w:cs="Times New Roman"/>
          <w:spacing w:val="5"/>
        </w:rPr>
      </w:pPr>
      <w:r>
        <w:rPr>
          <w:rFonts w:ascii="Times New Roman" w:hAnsi="Times New Roman" w:cs="Times New Roman"/>
          <w:spacing w:val="5"/>
        </w:rPr>
        <w:lastRenderedPageBreak/>
        <w:t xml:space="preserve">The 2022 BMW </w:t>
      </w:r>
      <w:r w:rsidR="00B34042">
        <w:rPr>
          <w:rFonts w:ascii="Times New Roman" w:hAnsi="Times New Roman" w:cs="Times New Roman"/>
          <w:spacing w:val="5"/>
        </w:rPr>
        <w:t xml:space="preserve">i </w:t>
      </w:r>
      <w:r>
        <w:rPr>
          <w:rFonts w:ascii="Times New Roman" w:hAnsi="Times New Roman" w:cs="Times New Roman"/>
          <w:spacing w:val="5"/>
        </w:rPr>
        <w:t xml:space="preserve">Hydrogen </w:t>
      </w:r>
      <w:r w:rsidR="00B34042">
        <w:rPr>
          <w:rFonts w:ascii="Times New Roman" w:hAnsi="Times New Roman" w:cs="Times New Roman"/>
          <w:spacing w:val="5"/>
        </w:rPr>
        <w:t xml:space="preserve">Next </w:t>
      </w:r>
      <w:r>
        <w:rPr>
          <w:rFonts w:ascii="Times New Roman" w:hAnsi="Times New Roman" w:cs="Times New Roman"/>
          <w:spacing w:val="5"/>
        </w:rPr>
        <w:t>Fuel Cell Electric Vehicle (HFCEV) will have it</w:t>
      </w:r>
      <w:r w:rsidR="00E71FAD">
        <w:rPr>
          <w:rFonts w:ascii="Times New Roman" w:hAnsi="Times New Roman" w:cs="Times New Roman"/>
          <w:spacing w:val="5"/>
        </w:rPr>
        <w:t>s</w:t>
      </w:r>
      <w:r>
        <w:rPr>
          <w:rFonts w:ascii="Times New Roman" w:hAnsi="Times New Roman" w:cs="Times New Roman"/>
          <w:spacing w:val="5"/>
        </w:rPr>
        <w:t xml:space="preserve"> hydrogen fuel tanks pressurized to </w:t>
      </w:r>
      <w:r w:rsidR="00E01301">
        <w:rPr>
          <w:rFonts w:ascii="Times New Roman" w:hAnsi="Times New Roman" w:cs="Times New Roman"/>
          <w:spacing w:val="5"/>
        </w:rPr>
        <w:t xml:space="preserve">70 MPa and achieve 368 horsepower (274 kW). </w:t>
      </w:r>
      <w:r w:rsidR="00B34042" w:rsidRPr="00B34042">
        <w:rPr>
          <w:rFonts w:ascii="Times New Roman" w:hAnsi="Times New Roman" w:cs="Times New Roman"/>
          <w:spacing w:val="5"/>
        </w:rPr>
        <w:t xml:space="preserve">The high-voltage battery is fed by </w:t>
      </w:r>
      <w:r w:rsidR="00E71FAD">
        <w:rPr>
          <w:rFonts w:ascii="Times New Roman" w:hAnsi="Times New Roman" w:cs="Times New Roman"/>
          <w:spacing w:val="5"/>
        </w:rPr>
        <w:t xml:space="preserve">braking </w:t>
      </w:r>
      <w:r w:rsidR="00B34042" w:rsidRPr="00B34042">
        <w:rPr>
          <w:rFonts w:ascii="Times New Roman" w:hAnsi="Times New Roman" w:cs="Times New Roman"/>
          <w:spacing w:val="5"/>
        </w:rPr>
        <w:t xml:space="preserve">energy </w:t>
      </w:r>
      <w:r w:rsidR="00E71FAD">
        <w:rPr>
          <w:rFonts w:ascii="Times New Roman" w:hAnsi="Times New Roman" w:cs="Times New Roman"/>
          <w:spacing w:val="5"/>
        </w:rPr>
        <w:t xml:space="preserve">as well as </w:t>
      </w:r>
      <w:r w:rsidR="00B34042" w:rsidRPr="00B34042">
        <w:rPr>
          <w:rFonts w:ascii="Times New Roman" w:hAnsi="Times New Roman" w:cs="Times New Roman"/>
          <w:spacing w:val="5"/>
        </w:rPr>
        <w:t>from the fuel cell</w:t>
      </w:r>
      <w:sdt>
        <w:sdtPr>
          <w:rPr>
            <w:rFonts w:ascii="Times New Roman" w:hAnsi="Times New Roman" w:cs="Times New Roman"/>
            <w:spacing w:val="5"/>
          </w:rPr>
          <w:id w:val="635071218"/>
          <w:citation/>
        </w:sdtPr>
        <w:sdtEndPr/>
        <w:sdtContent>
          <w:r w:rsidR="00B34042">
            <w:rPr>
              <w:rFonts w:ascii="Times New Roman" w:hAnsi="Times New Roman" w:cs="Times New Roman"/>
              <w:spacing w:val="5"/>
            </w:rPr>
            <w:fldChar w:fldCharType="begin"/>
          </w:r>
          <w:r w:rsidR="00B34042">
            <w:rPr>
              <w:rFonts w:ascii="Times New Roman" w:hAnsi="Times New Roman" w:cs="Times New Roman"/>
              <w:spacing w:val="5"/>
            </w:rPr>
            <w:instrText xml:space="preserve"> CITATION Adr20 \l 1033 </w:instrText>
          </w:r>
          <w:r w:rsidR="00B34042">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[9]</w:t>
          </w:r>
          <w:r w:rsidR="00B34042">
            <w:rPr>
              <w:rFonts w:ascii="Times New Roman" w:hAnsi="Times New Roman" w:cs="Times New Roman"/>
              <w:spacing w:val="5"/>
            </w:rPr>
            <w:fldChar w:fldCharType="end"/>
          </w:r>
        </w:sdtContent>
      </w:sdt>
      <w:r w:rsidR="00B34042">
        <w:rPr>
          <w:rFonts w:ascii="Times New Roman" w:hAnsi="Times New Roman" w:cs="Times New Roman"/>
          <w:spacing w:val="5"/>
        </w:rPr>
        <w:t xml:space="preserve">. </w:t>
      </w:r>
      <w:r w:rsidR="00D53870">
        <w:rPr>
          <w:rFonts w:ascii="Times New Roman" w:hAnsi="Times New Roman" w:cs="Times New Roman"/>
          <w:spacing w:val="5"/>
        </w:rPr>
        <w:t>(</w:t>
      </w:r>
      <w:r w:rsidR="00B34042">
        <w:rPr>
          <w:rFonts w:ascii="Times New Roman" w:hAnsi="Times New Roman" w:cs="Times New Roman"/>
          <w:spacing w:val="5"/>
        </w:rPr>
        <w:t xml:space="preserve">See Figure </w:t>
      </w:r>
      <w:r w:rsidR="00652C83">
        <w:rPr>
          <w:rFonts w:ascii="Times New Roman" w:hAnsi="Times New Roman" w:cs="Times New Roman"/>
          <w:spacing w:val="5"/>
        </w:rPr>
        <w:t>5</w:t>
      </w:r>
      <w:r w:rsidR="00D53870">
        <w:rPr>
          <w:rFonts w:ascii="Times New Roman" w:hAnsi="Times New Roman" w:cs="Times New Roman"/>
          <w:spacing w:val="5"/>
        </w:rPr>
        <w:t>)</w:t>
      </w:r>
      <w:r w:rsidR="00B34042">
        <w:rPr>
          <w:rFonts w:ascii="Times New Roman" w:hAnsi="Times New Roman" w:cs="Times New Roman"/>
          <w:spacing w:val="5"/>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4566"/>
        <w:gridCol w:w="3534"/>
      </w:tblGrid>
      <w:tr w:rsidR="00B34042" w14:paraId="1EA3E8C7" w14:textId="77777777" w:rsidTr="004140DE">
        <w:trPr>
          <w:jc w:val="center"/>
        </w:trPr>
        <w:tc>
          <w:tcPr>
            <w:tcW w:w="4566" w:type="dxa"/>
            <w:vAlign w:val="center"/>
          </w:tcPr>
          <w:p w14:paraId="6F1A0561" w14:textId="38DF2580" w:rsidR="00B34042" w:rsidRDefault="00B34042" w:rsidP="006039D8">
            <w:pPr>
              <w:jc w:val="center"/>
            </w:pPr>
            <w:r>
              <w:rPr>
                <w:noProof/>
              </w:rPr>
              <w:drawing>
                <wp:inline distT="0" distB="0" distL="0" distR="0" wp14:anchorId="63AE5F0A" wp14:editId="5C01EBF8">
                  <wp:extent cx="2491740" cy="16624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8000"/>
                                    </a14:imgEffect>
                                    <a14:imgEffect>
                                      <a14:colorTemperature colorTemp="5900"/>
                                    </a14:imgEffect>
                                    <a14:imgEffect>
                                      <a14:saturation sat="105000"/>
                                    </a14:imgEffect>
                                    <a14:imgEffect>
                                      <a14:brightnessContrast bright="16000" contrast="10000"/>
                                    </a14:imgEffect>
                                  </a14:imgLayer>
                                </a14:imgProps>
                              </a:ext>
                              <a:ext uri="{28A0092B-C50C-407E-A947-70E740481C1C}">
                                <a14:useLocalDpi xmlns:a14="http://schemas.microsoft.com/office/drawing/2010/main" val="0"/>
                              </a:ext>
                            </a:extLst>
                          </a:blip>
                          <a:stretch>
                            <a:fillRect/>
                          </a:stretch>
                        </pic:blipFill>
                        <pic:spPr>
                          <a:xfrm flipH="1">
                            <a:off x="0" y="0"/>
                            <a:ext cx="2518977" cy="1680622"/>
                          </a:xfrm>
                          <a:prstGeom prst="rect">
                            <a:avLst/>
                          </a:prstGeom>
                        </pic:spPr>
                      </pic:pic>
                    </a:graphicData>
                  </a:graphic>
                </wp:inline>
              </w:drawing>
            </w:r>
          </w:p>
        </w:tc>
        <w:tc>
          <w:tcPr>
            <w:tcW w:w="3534" w:type="dxa"/>
            <w:vAlign w:val="bottom"/>
          </w:tcPr>
          <w:p w14:paraId="3614F87D" w14:textId="5202357A" w:rsidR="00B34042" w:rsidRPr="00652C83" w:rsidRDefault="00B34042" w:rsidP="006A26C9">
            <w:pPr>
              <w:spacing w:line="288" w:lineRule="auto"/>
              <w:rPr>
                <w:rFonts w:ascii="Times New Roman" w:hAnsi="Times New Roman" w:cs="Times New Roman"/>
                <w:sz w:val="20"/>
                <w:szCs w:val="20"/>
              </w:rPr>
            </w:pPr>
            <w:r w:rsidRPr="00652C83">
              <w:rPr>
                <w:rFonts w:ascii="Times New Roman" w:hAnsi="Times New Roman" w:cs="Times New Roman"/>
                <w:sz w:val="20"/>
                <w:szCs w:val="20"/>
              </w:rPr>
              <w:t xml:space="preserve">Figure </w:t>
            </w:r>
            <w:r w:rsidR="00652C83" w:rsidRPr="00652C83">
              <w:rPr>
                <w:rFonts w:ascii="Times New Roman" w:hAnsi="Times New Roman" w:cs="Times New Roman"/>
                <w:sz w:val="20"/>
                <w:szCs w:val="20"/>
              </w:rPr>
              <w:t>5</w:t>
            </w:r>
            <w:r w:rsidRPr="00652C83">
              <w:rPr>
                <w:rFonts w:ascii="Times New Roman" w:hAnsi="Times New Roman" w:cs="Times New Roman"/>
                <w:sz w:val="20"/>
                <w:szCs w:val="20"/>
              </w:rPr>
              <w:t>. 2022 BMW i Hydrogen Next model HFCEV with liquid hydrogen storage tanks pressurized to 70 Mpa</w:t>
            </w:r>
            <w:sdt>
              <w:sdtPr>
                <w:rPr>
                  <w:rFonts w:ascii="Times New Roman" w:hAnsi="Times New Roman" w:cs="Times New Roman"/>
                  <w:sz w:val="20"/>
                  <w:szCs w:val="20"/>
                </w:rPr>
                <w:id w:val="-1823496995"/>
                <w:citation/>
              </w:sdtPr>
              <w:sdtEndPr/>
              <w:sdtContent>
                <w:r w:rsidR="00C22448" w:rsidRPr="00652C83">
                  <w:rPr>
                    <w:rFonts w:ascii="Times New Roman" w:hAnsi="Times New Roman" w:cs="Times New Roman"/>
                    <w:sz w:val="20"/>
                    <w:szCs w:val="20"/>
                  </w:rPr>
                  <w:fldChar w:fldCharType="begin"/>
                </w:r>
                <w:r w:rsidR="00C22448" w:rsidRPr="00652C83">
                  <w:rPr>
                    <w:rFonts w:ascii="Times New Roman" w:hAnsi="Times New Roman" w:cs="Times New Roman"/>
                    <w:sz w:val="20"/>
                    <w:szCs w:val="20"/>
                  </w:rPr>
                  <w:instrText xml:space="preserve"> CITATION Adr20 \l 1033 </w:instrText>
                </w:r>
                <w:r w:rsidR="00C22448" w:rsidRPr="00652C83">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[9]</w:t>
                </w:r>
                <w:r w:rsidR="00C22448" w:rsidRPr="00652C83">
                  <w:rPr>
                    <w:rFonts w:ascii="Times New Roman" w:hAnsi="Times New Roman" w:cs="Times New Roman"/>
                    <w:sz w:val="20"/>
                    <w:szCs w:val="20"/>
                  </w:rPr>
                  <w:fldChar w:fldCharType="end"/>
                </w:r>
              </w:sdtContent>
            </w:sdt>
            <w:r w:rsidRPr="00652C83">
              <w:rPr>
                <w:rFonts w:ascii="Times New Roman" w:hAnsi="Times New Roman" w:cs="Times New Roman"/>
                <w:sz w:val="20"/>
                <w:szCs w:val="20"/>
              </w:rPr>
              <w:t xml:space="preserve">. </w:t>
            </w:r>
          </w:p>
          <w:p w14:paraId="0CE1E96D" w14:textId="51C46736" w:rsidR="00C22448" w:rsidRDefault="00C22448" w:rsidP="006039D8">
            <w:pPr>
              <w:rPr>
                <w:rFonts w:ascii="Times New Roman" w:hAnsi="Times New Roman" w:cs="Times New Roman"/>
                <w:sz w:val="20"/>
                <w:szCs w:val="20"/>
              </w:rPr>
            </w:pPr>
          </w:p>
          <w:p w14:paraId="76B85A5B" w14:textId="196F5543" w:rsidR="00C22448" w:rsidRDefault="00C22448" w:rsidP="006039D8">
            <w:pPr>
              <w:rPr>
                <w:rFonts w:ascii="Times New Roman" w:hAnsi="Times New Roman" w:cs="Times New Roman"/>
                <w:sz w:val="20"/>
                <w:szCs w:val="20"/>
              </w:rPr>
            </w:pPr>
          </w:p>
          <w:p w14:paraId="5F26BD16" w14:textId="77777777" w:rsidR="00C22448" w:rsidRDefault="00C22448" w:rsidP="006039D8">
            <w:pPr>
              <w:rPr>
                <w:rFonts w:ascii="Times New Roman" w:hAnsi="Times New Roman" w:cs="Times New Roman"/>
              </w:rPr>
            </w:pPr>
          </w:p>
          <w:p w14:paraId="5D8DA947" w14:textId="77777777" w:rsidR="00B34042" w:rsidRPr="00D75B86" w:rsidRDefault="00B34042" w:rsidP="006039D8">
            <w:pPr>
              <w:jc w:val="center"/>
              <w:rPr>
                <w:rFonts w:ascii="Times New Roman" w:hAnsi="Times New Roman" w:cs="Times New Roman"/>
              </w:rPr>
            </w:pPr>
          </w:p>
        </w:tc>
      </w:tr>
    </w:tbl>
    <w:p w14:paraId="76F994BE" w14:textId="77777777" w:rsidR="00B34042" w:rsidRPr="004140DE" w:rsidRDefault="00B34042" w:rsidP="002D3A51">
      <w:pPr>
        <w:jc w:val="both"/>
        <w:rPr>
          <w:rFonts w:ascii="Times New Roman" w:hAnsi="Times New Roman" w:cs="Times New Roman"/>
          <w:spacing w:val="4"/>
        </w:rPr>
      </w:pPr>
    </w:p>
    <w:p w14:paraId="4832D2B9" w14:textId="0DB05C68" w:rsidR="002D3A51" w:rsidRPr="004140DE" w:rsidRDefault="002D3A51" w:rsidP="00BF38E1">
      <w:pPr>
        <w:spacing w:line="288" w:lineRule="auto"/>
        <w:jc w:val="both"/>
        <w:rPr>
          <w:rFonts w:ascii="Times New Roman" w:hAnsi="Times New Roman" w:cs="Times New Roman"/>
          <w:spacing w:val="4"/>
        </w:rPr>
      </w:pPr>
      <w:r w:rsidRPr="004140DE">
        <w:rPr>
          <w:rFonts w:ascii="Times New Roman" w:hAnsi="Times New Roman" w:cs="Times New Roman"/>
          <w:spacing w:val="4"/>
        </w:rPr>
        <w:t xml:space="preserve">Hydrogen fuel cells improve the performance of electric buses by generating onboard power from hydrogen to recharge the batteries. </w:t>
      </w:r>
      <w:r w:rsidR="00CB6CB5" w:rsidRPr="004140DE">
        <w:rPr>
          <w:rFonts w:ascii="Times New Roman" w:hAnsi="Times New Roman" w:cs="Times New Roman"/>
          <w:spacing w:val="4"/>
        </w:rPr>
        <w:t>Over 60 hydrogen fuel cell buses are providing transit service in the United States. Many of these buses have exceeded 20,000 hours without major repairs or replacement of the fuel cell stack</w:t>
      </w:r>
      <w:sdt>
        <w:sdtPr>
          <w:rPr>
            <w:rFonts w:ascii="Times New Roman" w:hAnsi="Times New Roman" w:cs="Times New Roman"/>
            <w:spacing w:val="4"/>
          </w:rPr>
          <w:id w:val="-2003341854"/>
          <w:citation/>
        </w:sdtPr>
        <w:sdtEndPr/>
        <w:sdtContent>
          <w:r w:rsidR="00DD7508" w:rsidRPr="004140DE">
            <w:rPr>
              <w:rFonts w:ascii="Times New Roman" w:hAnsi="Times New Roman" w:cs="Times New Roman"/>
              <w:spacing w:val="4"/>
            </w:rPr>
            <w:fldChar w:fldCharType="begin"/>
          </w:r>
          <w:r w:rsidR="00DD7508" w:rsidRPr="004140DE">
            <w:rPr>
              <w:rFonts w:ascii="Times New Roman" w:hAnsi="Times New Roman" w:cs="Times New Roman"/>
              <w:spacing w:val="4"/>
            </w:rPr>
            <w:instrText xml:space="preserve"> CITATION USD19 \l 1033 </w:instrText>
          </w:r>
          <w:r w:rsidR="00DD7508" w:rsidRPr="004140DE">
            <w:rPr>
              <w:rFonts w:ascii="Times New Roman" w:hAnsi="Times New Roman" w:cs="Times New Roman"/>
              <w:spacing w:val="4"/>
            </w:rPr>
            <w:fldChar w:fldCharType="separate"/>
          </w:r>
          <w:r w:rsidR="004140DE" w:rsidRPr="004140DE">
            <w:rPr>
              <w:rFonts w:ascii="Times New Roman" w:hAnsi="Times New Roman" w:cs="Times New Roman"/>
              <w:noProof/>
              <w:spacing w:val="4"/>
            </w:rPr>
            <w:t xml:space="preserve"> [10]</w:t>
          </w:r>
          <w:r w:rsidR="00DD7508" w:rsidRPr="004140DE">
            <w:rPr>
              <w:rFonts w:ascii="Times New Roman" w:hAnsi="Times New Roman" w:cs="Times New Roman"/>
              <w:spacing w:val="4"/>
            </w:rPr>
            <w:fldChar w:fldCharType="end"/>
          </w:r>
        </w:sdtContent>
      </w:sdt>
      <w:r w:rsidR="00CB6CB5" w:rsidRPr="004140DE">
        <w:rPr>
          <w:rFonts w:ascii="Times New Roman" w:hAnsi="Times New Roman" w:cs="Times New Roman"/>
          <w:spacing w:val="4"/>
        </w:rPr>
        <w:t xml:space="preserve">. This is comparable to the life expectancy of a diesel engine in a transit bus. </w:t>
      </w:r>
      <w:r w:rsidRPr="004140DE">
        <w:rPr>
          <w:rFonts w:ascii="Times New Roman" w:hAnsi="Times New Roman" w:cs="Times New Roman"/>
          <w:spacing w:val="4"/>
        </w:rPr>
        <w:t xml:space="preserve">The fuel cell has no moving parts except for the air delivery and cooling systems. In March 2019, the Xcelsior CHARGE H2 built by New Flyer of America Inc. completed the Federal Transit </w:t>
      </w:r>
      <w:bookmarkStart w:id="0" w:name="_Hlk70256340"/>
      <w:r w:rsidRPr="004140DE">
        <w:rPr>
          <w:rFonts w:ascii="Times New Roman" w:hAnsi="Times New Roman" w:cs="Times New Roman"/>
          <w:spacing w:val="4"/>
        </w:rPr>
        <w:t>Administration Model Bus Testing Program</w:t>
      </w:r>
      <w:sdt>
        <w:sdtPr>
          <w:rPr>
            <w:rFonts w:ascii="Times New Roman" w:hAnsi="Times New Roman" w:cs="Times New Roman"/>
            <w:spacing w:val="4"/>
          </w:rPr>
          <w:id w:val="1523511686"/>
          <w:citation/>
        </w:sdtPr>
        <w:sdtEndPr/>
        <w:sdtContent>
          <w:r w:rsidRPr="004140DE">
            <w:rPr>
              <w:rFonts w:ascii="Times New Roman" w:hAnsi="Times New Roman" w:cs="Times New Roman"/>
              <w:spacing w:val="4"/>
            </w:rPr>
            <w:fldChar w:fldCharType="begin"/>
          </w:r>
          <w:r w:rsidRPr="004140DE">
            <w:rPr>
              <w:rFonts w:ascii="Times New Roman" w:hAnsi="Times New Roman" w:cs="Times New Roman"/>
              <w:spacing w:val="4"/>
            </w:rPr>
            <w:instrText xml:space="preserve"> CITATION Gre21 \l 1033 </w:instrText>
          </w:r>
          <w:r w:rsidRPr="004140DE">
            <w:rPr>
              <w:rFonts w:ascii="Times New Roman" w:hAnsi="Times New Roman" w:cs="Times New Roman"/>
              <w:spacing w:val="4"/>
            </w:rPr>
            <w:fldChar w:fldCharType="separate"/>
          </w:r>
          <w:r w:rsidR="004140DE" w:rsidRPr="004140DE">
            <w:rPr>
              <w:rFonts w:ascii="Times New Roman" w:hAnsi="Times New Roman" w:cs="Times New Roman"/>
              <w:noProof/>
              <w:spacing w:val="4"/>
            </w:rPr>
            <w:t xml:space="preserve"> [11]</w:t>
          </w:r>
          <w:r w:rsidRPr="004140DE">
            <w:rPr>
              <w:rFonts w:ascii="Times New Roman" w:hAnsi="Times New Roman" w:cs="Times New Roman"/>
              <w:spacing w:val="4"/>
            </w:rPr>
            <w:fldChar w:fldCharType="end"/>
          </w:r>
        </w:sdtContent>
      </w:sdt>
      <w:r w:rsidRPr="004140DE">
        <w:rPr>
          <w:rFonts w:ascii="Times New Roman" w:hAnsi="Times New Roman" w:cs="Times New Roman"/>
          <w:spacing w:val="4"/>
        </w:rPr>
        <w:t xml:space="preserve">. The Champaign-Urbana Mass Transit District (MTD) is the first in the nation to commercially </w:t>
      </w:r>
      <w:bookmarkEnd w:id="0"/>
      <w:r w:rsidRPr="004140DE">
        <w:rPr>
          <w:rFonts w:ascii="Times New Roman" w:hAnsi="Times New Roman" w:cs="Times New Roman"/>
          <w:spacing w:val="4"/>
        </w:rPr>
        <w:t xml:space="preserve">order two 60-foot Xcelsior buses. </w:t>
      </w:r>
      <w:bookmarkStart w:id="1" w:name="_Hlk70255620"/>
      <w:r w:rsidRPr="004140DE">
        <w:rPr>
          <w:rFonts w:ascii="Times New Roman" w:hAnsi="Times New Roman" w:cs="Times New Roman"/>
          <w:spacing w:val="4"/>
        </w:rPr>
        <w:t xml:space="preserve">These buses use a Proton Electrolyzer with compressed hydrogen </w:t>
      </w:r>
      <w:bookmarkEnd w:id="1"/>
      <w:r w:rsidRPr="004140DE">
        <w:rPr>
          <w:rFonts w:ascii="Times New Roman" w:hAnsi="Times New Roman" w:cs="Times New Roman"/>
          <w:spacing w:val="4"/>
        </w:rPr>
        <w:t>in an 85 kW Fuel Cell. MTD will install a stationary 1MW hydrogen refueling system with a capacity to recharge up to 12 buses</w:t>
      </w:r>
      <w:sdt>
        <w:sdtPr>
          <w:rPr>
            <w:rFonts w:ascii="Times New Roman" w:hAnsi="Times New Roman" w:cs="Times New Roman"/>
            <w:spacing w:val="4"/>
          </w:rPr>
          <w:id w:val="-760524259"/>
          <w:citation/>
        </w:sdtPr>
        <w:sdtEndPr/>
        <w:sdtContent>
          <w:r w:rsidRPr="004140DE">
            <w:rPr>
              <w:rFonts w:ascii="Times New Roman" w:hAnsi="Times New Roman" w:cs="Times New Roman"/>
              <w:spacing w:val="4"/>
            </w:rPr>
            <w:fldChar w:fldCharType="begin"/>
          </w:r>
          <w:r w:rsidRPr="004140DE">
            <w:rPr>
              <w:rFonts w:ascii="Times New Roman" w:hAnsi="Times New Roman" w:cs="Times New Roman"/>
              <w:spacing w:val="4"/>
            </w:rPr>
            <w:instrText xml:space="preserve"> CITATION Fue21 \l 1033 </w:instrText>
          </w:r>
          <w:r w:rsidRPr="004140DE">
            <w:rPr>
              <w:rFonts w:ascii="Times New Roman" w:hAnsi="Times New Roman" w:cs="Times New Roman"/>
              <w:spacing w:val="4"/>
            </w:rPr>
            <w:fldChar w:fldCharType="separate"/>
          </w:r>
          <w:r w:rsidR="004140DE" w:rsidRPr="004140DE">
            <w:rPr>
              <w:rFonts w:ascii="Times New Roman" w:hAnsi="Times New Roman" w:cs="Times New Roman"/>
              <w:noProof/>
              <w:spacing w:val="4"/>
            </w:rPr>
            <w:t xml:space="preserve"> [12]</w:t>
          </w:r>
          <w:r w:rsidRPr="004140DE">
            <w:rPr>
              <w:rFonts w:ascii="Times New Roman" w:hAnsi="Times New Roman" w:cs="Times New Roman"/>
              <w:spacing w:val="4"/>
            </w:rPr>
            <w:fldChar w:fldCharType="end"/>
          </w:r>
        </w:sdtContent>
      </w:sdt>
      <w:r w:rsidRPr="004140DE">
        <w:rPr>
          <w:rFonts w:ascii="Times New Roman" w:hAnsi="Times New Roman" w:cs="Times New Roman"/>
          <w:spacing w:val="4"/>
        </w:rPr>
        <w:t xml:space="preserve">. </w:t>
      </w:r>
    </w:p>
    <w:p w14:paraId="507466CF" w14:textId="40B2F164" w:rsidR="00C64867" w:rsidRPr="004140DE" w:rsidRDefault="00847A73" w:rsidP="00847A73">
      <w:pPr>
        <w:spacing w:line="288" w:lineRule="auto"/>
        <w:jc w:val="both"/>
        <w:rPr>
          <w:rFonts w:ascii="Times New Roman" w:hAnsi="Times New Roman" w:cs="Times New Roman"/>
          <w:spacing w:val="4"/>
        </w:rPr>
      </w:pPr>
      <w:r w:rsidRPr="004140DE">
        <w:rPr>
          <w:rFonts w:ascii="Times New Roman" w:hAnsi="Times New Roman" w:cs="Times New Roman"/>
          <w:spacing w:val="4"/>
        </w:rPr>
        <w:t>Since 2004, Polymer-Electrolyte-Membrane (PEM) fuel cells have been used in submarines. However, a 4th generation metal hydride cylinder has been developed by German ThyssenKrupp Marine Systems for submarine applications. They explain “[since] these cylinders do not contain any active components…and hydrogen molecules are held within the crystal lattice of the hydride</w:t>
      </w:r>
      <w:r w:rsidR="00A46AF5">
        <w:rPr>
          <w:rFonts w:ascii="Times New Roman" w:hAnsi="Times New Roman" w:cs="Times New Roman"/>
          <w:spacing w:val="4"/>
        </w:rPr>
        <w:t>,</w:t>
      </w:r>
      <w:r w:rsidRPr="004140DE">
        <w:rPr>
          <w:rFonts w:ascii="Times New Roman" w:hAnsi="Times New Roman" w:cs="Times New Roman"/>
          <w:spacing w:val="4"/>
        </w:rPr>
        <w:t xml:space="preserve"> failure is reduced </w:t>
      </w:r>
      <w:r w:rsidR="00A46AF5">
        <w:rPr>
          <w:rFonts w:ascii="Times New Roman" w:hAnsi="Times New Roman" w:cs="Times New Roman"/>
          <w:spacing w:val="4"/>
        </w:rPr>
        <w:t xml:space="preserve">to </w:t>
      </w:r>
      <w:r w:rsidRPr="004140DE">
        <w:rPr>
          <w:rFonts w:ascii="Times New Roman" w:hAnsi="Times New Roman" w:cs="Times New Roman"/>
          <w:spacing w:val="4"/>
        </w:rPr>
        <w:t>a minimum. And since hydrogen is fed to the system in its purest form, no chemical conversion is required</w:t>
      </w:r>
      <w:sdt>
        <w:sdtPr>
          <w:rPr>
            <w:rFonts w:ascii="Times New Roman" w:hAnsi="Times New Roman" w:cs="Times New Roman"/>
            <w:spacing w:val="4"/>
          </w:rPr>
          <w:id w:val="-732242274"/>
          <w:citation/>
        </w:sdtPr>
        <w:sdtEndPr/>
        <w:sdtContent>
          <w:r w:rsidR="00E00DA3" w:rsidRPr="004140DE">
            <w:rPr>
              <w:rFonts w:ascii="Times New Roman" w:hAnsi="Times New Roman" w:cs="Times New Roman"/>
              <w:spacing w:val="4"/>
            </w:rPr>
            <w:fldChar w:fldCharType="begin"/>
          </w:r>
          <w:r w:rsidR="00E00DA3" w:rsidRPr="004140DE">
            <w:rPr>
              <w:rFonts w:ascii="Times New Roman" w:hAnsi="Times New Roman" w:cs="Times New Roman"/>
              <w:spacing w:val="4"/>
            </w:rPr>
            <w:instrText xml:space="preserve"> CITATION NAV19 \l 1033 </w:instrText>
          </w:r>
          <w:r w:rsidR="00E00DA3" w:rsidRPr="004140DE">
            <w:rPr>
              <w:rFonts w:ascii="Times New Roman" w:hAnsi="Times New Roman" w:cs="Times New Roman"/>
              <w:spacing w:val="4"/>
            </w:rPr>
            <w:fldChar w:fldCharType="separate"/>
          </w:r>
          <w:r w:rsidR="004140DE" w:rsidRPr="004140DE">
            <w:rPr>
              <w:rFonts w:ascii="Times New Roman" w:hAnsi="Times New Roman" w:cs="Times New Roman"/>
              <w:noProof/>
              <w:spacing w:val="4"/>
            </w:rPr>
            <w:t xml:space="preserve"> [13]</w:t>
          </w:r>
          <w:r w:rsidR="00E00DA3" w:rsidRPr="004140DE">
            <w:rPr>
              <w:rFonts w:ascii="Times New Roman" w:hAnsi="Times New Roman" w:cs="Times New Roman"/>
              <w:spacing w:val="4"/>
            </w:rPr>
            <w:fldChar w:fldCharType="end"/>
          </w:r>
        </w:sdtContent>
      </w:sdt>
      <w:r w:rsidRPr="004140DE">
        <w:rPr>
          <w:rFonts w:ascii="Times New Roman" w:hAnsi="Times New Roman" w:cs="Times New Roman"/>
          <w:spacing w:val="4"/>
        </w:rPr>
        <w:t xml:space="preserve">.”  </w:t>
      </w:r>
    </w:p>
    <w:p w14:paraId="5135008D" w14:textId="3AA3589A" w:rsidR="00E00DA3" w:rsidRPr="004140DE" w:rsidRDefault="00E00DA3" w:rsidP="00E00DA3">
      <w:pPr>
        <w:spacing w:line="288" w:lineRule="auto"/>
        <w:jc w:val="both"/>
        <w:rPr>
          <w:rFonts w:ascii="Times New Roman" w:hAnsi="Times New Roman" w:cs="Times New Roman"/>
          <w:spacing w:val="4"/>
        </w:rPr>
      </w:pPr>
      <w:r w:rsidRPr="004140DE">
        <w:rPr>
          <w:rFonts w:ascii="Times New Roman" w:hAnsi="Times New Roman" w:cs="Times New Roman"/>
          <w:spacing w:val="4"/>
        </w:rPr>
        <w:t>Hydrogen Fuel Cells are being used in the San Francisco Bay Ferry (see Figure</w:t>
      </w:r>
      <w:r w:rsidR="00614019" w:rsidRPr="004140DE">
        <w:rPr>
          <w:rFonts w:ascii="Times New Roman" w:hAnsi="Times New Roman" w:cs="Times New Roman"/>
          <w:spacing w:val="4"/>
        </w:rPr>
        <w:t xml:space="preserve"> 6</w:t>
      </w:r>
      <w:r w:rsidRPr="004140DE">
        <w:rPr>
          <w:rFonts w:ascii="Times New Roman" w:hAnsi="Times New Roman" w:cs="Times New Roman"/>
          <w:spacing w:val="4"/>
        </w:rPr>
        <w:t xml:space="preserve">). </w:t>
      </w:r>
      <w:r w:rsidR="00902EFA" w:rsidRPr="004140DE">
        <w:rPr>
          <w:rFonts w:ascii="Times New Roman" w:hAnsi="Times New Roman" w:cs="Times New Roman"/>
          <w:spacing w:val="4"/>
        </w:rPr>
        <w:t xml:space="preserve">The ferry named Water-Go-Round, </w:t>
      </w:r>
      <w:r w:rsidRPr="004140DE">
        <w:rPr>
          <w:rFonts w:ascii="Times New Roman" w:hAnsi="Times New Roman" w:cs="Times New Roman"/>
          <w:spacing w:val="4"/>
        </w:rPr>
        <w:t>has a 360 kW Proton Exchange Membrane Fuel Cell</w:t>
      </w:r>
      <w:r w:rsidR="004140DE" w:rsidRPr="004140DE">
        <w:rPr>
          <w:rFonts w:ascii="Times New Roman" w:hAnsi="Times New Roman" w:cs="Times New Roman"/>
          <w:spacing w:val="4"/>
        </w:rPr>
        <w:t>, carries 242 kg of H</w:t>
      </w:r>
      <w:r w:rsidR="004140DE" w:rsidRPr="004140DE">
        <w:rPr>
          <w:rFonts w:ascii="Times New Roman" w:hAnsi="Times New Roman" w:cs="Times New Roman"/>
          <w:spacing w:val="4"/>
          <w:vertAlign w:val="subscript"/>
        </w:rPr>
        <w:t>2</w:t>
      </w:r>
      <w:r w:rsidR="004140DE" w:rsidRPr="004140DE">
        <w:rPr>
          <w:rFonts w:ascii="Times New Roman" w:hAnsi="Times New Roman" w:cs="Times New Roman"/>
          <w:spacing w:val="4"/>
        </w:rPr>
        <w:t xml:space="preserve"> compressed to 25 MPa, and </w:t>
      </w:r>
      <w:r w:rsidRPr="004140DE">
        <w:rPr>
          <w:rFonts w:ascii="Times New Roman" w:hAnsi="Times New Roman" w:cs="Times New Roman"/>
          <w:spacing w:val="4"/>
        </w:rPr>
        <w:t>can hold 84 people</w:t>
      </w:r>
      <w:sdt>
        <w:sdtPr>
          <w:rPr>
            <w:rFonts w:ascii="Times New Roman" w:hAnsi="Times New Roman" w:cs="Times New Roman"/>
            <w:spacing w:val="4"/>
          </w:rPr>
          <w:id w:val="639464349"/>
          <w:citation/>
        </w:sdtPr>
        <w:sdtEndPr/>
        <w:sdtContent>
          <w:r w:rsidR="00614019" w:rsidRPr="004140DE">
            <w:rPr>
              <w:rFonts w:ascii="Times New Roman" w:hAnsi="Times New Roman" w:cs="Times New Roman"/>
              <w:spacing w:val="4"/>
            </w:rPr>
            <w:fldChar w:fldCharType="begin"/>
          </w:r>
          <w:r w:rsidR="00614019" w:rsidRPr="004140DE">
            <w:rPr>
              <w:rFonts w:ascii="Times New Roman" w:hAnsi="Times New Roman" w:cs="Times New Roman"/>
              <w:spacing w:val="4"/>
            </w:rPr>
            <w:instrText xml:space="preserve"> CITATION GRI18 \l 1033 </w:instrText>
          </w:r>
          <w:r w:rsidR="00614019" w:rsidRPr="004140DE">
            <w:rPr>
              <w:rFonts w:ascii="Times New Roman" w:hAnsi="Times New Roman" w:cs="Times New Roman"/>
              <w:spacing w:val="4"/>
            </w:rPr>
            <w:fldChar w:fldCharType="separate"/>
          </w:r>
          <w:r w:rsidR="004140DE" w:rsidRPr="004140DE">
            <w:rPr>
              <w:rFonts w:ascii="Times New Roman" w:hAnsi="Times New Roman" w:cs="Times New Roman"/>
              <w:noProof/>
              <w:spacing w:val="4"/>
            </w:rPr>
            <w:t xml:space="preserve"> [14]</w:t>
          </w:r>
          <w:r w:rsidR="00614019" w:rsidRPr="004140DE">
            <w:rPr>
              <w:rFonts w:ascii="Times New Roman" w:hAnsi="Times New Roman" w:cs="Times New Roman"/>
              <w:spacing w:val="4"/>
            </w:rPr>
            <w:fldChar w:fldCharType="end"/>
          </w:r>
        </w:sdtContent>
      </w:sdt>
      <w:r w:rsidRPr="004140DE">
        <w:rPr>
          <w:rFonts w:ascii="Times New Roman" w:hAnsi="Times New Roman" w:cs="Times New Roman"/>
          <w:spacing w:val="4"/>
        </w:rPr>
        <w:t>. Because ferries operate close to shore, it is easier to refill the hydrogen tanks and recharge batteries.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4907"/>
        <w:gridCol w:w="3548"/>
      </w:tblGrid>
      <w:tr w:rsidR="00614019" w14:paraId="5F2AC147" w14:textId="77777777" w:rsidTr="00ED21AC">
        <w:trPr>
          <w:jc w:val="center"/>
        </w:trPr>
        <w:tc>
          <w:tcPr>
            <w:tcW w:w="4907" w:type="dxa"/>
            <w:vAlign w:val="center"/>
          </w:tcPr>
          <w:p w14:paraId="238B9906" w14:textId="77777777" w:rsidR="00614019" w:rsidRDefault="00614019" w:rsidP="006039D8">
            <w:pPr>
              <w:jc w:val="center"/>
            </w:pPr>
            <w:r w:rsidRPr="00E00DA3">
              <w:rPr>
                <w:noProof/>
              </w:rPr>
              <w:drawing>
                <wp:inline distT="0" distB="0" distL="0" distR="0" wp14:anchorId="06459D8F" wp14:editId="50C67943">
                  <wp:extent cx="2910840" cy="1636443"/>
                  <wp:effectExtent l="0" t="0" r="3810" b="1905"/>
                  <wp:docPr id="13" name="Picture 13"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at on the water&#10;&#10;Description automatically generated with medium confidence"/>
                          <pic:cNvPicPr/>
                        </pic:nvPicPr>
                        <pic:blipFill>
                          <a:blip r:embed="rId13" cstate="print">
                            <a:extLst>
                              <a:ext uri="{BEBA8EAE-BF5A-486C-A8C5-ECC9F3942E4B}">
                                <a14:imgProps xmlns:a14="http://schemas.microsoft.com/office/drawing/2010/main">
                                  <a14:imgLayer r:embed="rId14">
                                    <a14:imgEffect>
                                      <a14:sharpenSoften amount="10000"/>
                                    </a14:imgEffect>
                                    <a14:imgEffect>
                                      <a14:colorTemperature colorTemp="7200"/>
                                    </a14:imgEffect>
                                    <a14:imgEffect>
                                      <a14:saturation sat="104000"/>
                                    </a14:imgEffect>
                                    <a14:imgEffect>
                                      <a14:brightnessContrast bright="28000" contrast="-16000"/>
                                    </a14:imgEffect>
                                  </a14:imgLayer>
                                </a14:imgProps>
                              </a:ext>
                              <a:ext uri="{28A0092B-C50C-407E-A947-70E740481C1C}">
                                <a14:useLocalDpi xmlns:a14="http://schemas.microsoft.com/office/drawing/2010/main" val="0"/>
                              </a:ext>
                            </a:extLst>
                          </a:blip>
                          <a:stretch>
                            <a:fillRect/>
                          </a:stretch>
                        </pic:blipFill>
                        <pic:spPr>
                          <a:xfrm>
                            <a:off x="0" y="0"/>
                            <a:ext cx="2927662" cy="1645900"/>
                          </a:xfrm>
                          <a:prstGeom prst="rect">
                            <a:avLst/>
                          </a:prstGeom>
                        </pic:spPr>
                      </pic:pic>
                    </a:graphicData>
                  </a:graphic>
                </wp:inline>
              </w:drawing>
            </w:r>
          </w:p>
        </w:tc>
        <w:tc>
          <w:tcPr>
            <w:tcW w:w="3548" w:type="dxa"/>
            <w:vAlign w:val="bottom"/>
          </w:tcPr>
          <w:p w14:paraId="3D7A35D9" w14:textId="5CEE1E2F" w:rsidR="00614019" w:rsidRDefault="00614019" w:rsidP="006039D8">
            <w:pPr>
              <w:spacing w:line="288" w:lineRule="auto"/>
              <w:rPr>
                <w:rFonts w:ascii="Times New Roman" w:hAnsi="Times New Roman" w:cs="Times New Roman"/>
                <w:sz w:val="20"/>
                <w:szCs w:val="20"/>
              </w:rPr>
            </w:pPr>
            <w:r w:rsidRPr="00652C83">
              <w:rPr>
                <w:rFonts w:ascii="Times New Roman" w:hAnsi="Times New Roman" w:cs="Times New Roman"/>
                <w:sz w:val="20"/>
                <w:szCs w:val="20"/>
              </w:rPr>
              <w:t xml:space="preserve">Figure </w:t>
            </w:r>
            <w:r>
              <w:rPr>
                <w:rFonts w:ascii="Times New Roman" w:hAnsi="Times New Roman" w:cs="Times New Roman"/>
                <w:sz w:val="20"/>
                <w:szCs w:val="20"/>
              </w:rPr>
              <w:t>6. San Francisco Bay ferry powered by hydrogen fuel cell</w:t>
            </w:r>
            <w:sdt>
              <w:sdtPr>
                <w:rPr>
                  <w:rFonts w:ascii="Times New Roman" w:hAnsi="Times New Roman" w:cs="Times New Roman"/>
                  <w:sz w:val="20"/>
                  <w:szCs w:val="20"/>
                </w:rPr>
                <w:id w:val="-1828041798"/>
                <w:citation/>
              </w:sdtPr>
              <w:sdtEndPr/>
              <w:sdtContent>
                <w:r w:rsidR="00902EFA">
                  <w:rPr>
                    <w:rFonts w:ascii="Times New Roman" w:hAnsi="Times New Roman" w:cs="Times New Roman"/>
                    <w:sz w:val="20"/>
                    <w:szCs w:val="20"/>
                  </w:rPr>
                  <w:fldChar w:fldCharType="begin"/>
                </w:r>
                <w:r w:rsidR="00902EFA">
                  <w:rPr>
                    <w:rFonts w:ascii="Times New Roman" w:hAnsi="Times New Roman" w:cs="Times New Roman"/>
                    <w:sz w:val="20"/>
                    <w:szCs w:val="20"/>
                  </w:rPr>
                  <w:instrText xml:space="preserve"> CITATION Gol21 \l 1033 </w:instrText>
                </w:r>
                <w:r w:rsidR="00902EFA">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[15]</w:t>
                </w:r>
                <w:r w:rsidR="00902EFA">
                  <w:rPr>
                    <w:rFonts w:ascii="Times New Roman" w:hAnsi="Times New Roman" w:cs="Times New Roman"/>
                    <w:sz w:val="20"/>
                    <w:szCs w:val="20"/>
                  </w:rPr>
                  <w:fldChar w:fldCharType="end"/>
                </w:r>
              </w:sdtContent>
            </w:sdt>
            <w:r>
              <w:rPr>
                <w:rFonts w:ascii="Times New Roman" w:hAnsi="Times New Roman" w:cs="Times New Roman"/>
                <w:sz w:val="20"/>
                <w:szCs w:val="20"/>
              </w:rPr>
              <w:t>.</w:t>
            </w:r>
            <w:r w:rsidRPr="00652C83">
              <w:rPr>
                <w:rFonts w:ascii="Times New Roman" w:hAnsi="Times New Roman" w:cs="Times New Roman"/>
                <w:sz w:val="20"/>
                <w:szCs w:val="20"/>
              </w:rPr>
              <w:t xml:space="preserve"> </w:t>
            </w:r>
          </w:p>
          <w:p w14:paraId="1D401012" w14:textId="77777777" w:rsidR="00ED21AC" w:rsidRPr="00652C83" w:rsidRDefault="00ED21AC" w:rsidP="006039D8">
            <w:pPr>
              <w:spacing w:line="288" w:lineRule="auto"/>
              <w:rPr>
                <w:rFonts w:ascii="Times New Roman" w:hAnsi="Times New Roman" w:cs="Times New Roman"/>
                <w:sz w:val="20"/>
                <w:szCs w:val="20"/>
              </w:rPr>
            </w:pPr>
          </w:p>
          <w:p w14:paraId="1470A84A" w14:textId="77777777" w:rsidR="00614019" w:rsidRDefault="00614019" w:rsidP="006039D8">
            <w:pPr>
              <w:rPr>
                <w:rFonts w:ascii="Times New Roman" w:hAnsi="Times New Roman" w:cs="Times New Roman"/>
                <w:sz w:val="20"/>
                <w:szCs w:val="20"/>
              </w:rPr>
            </w:pPr>
          </w:p>
          <w:p w14:paraId="40F4EC49" w14:textId="77777777" w:rsidR="00614019" w:rsidRDefault="00614019" w:rsidP="006039D8">
            <w:pPr>
              <w:rPr>
                <w:rFonts w:ascii="Times New Roman" w:hAnsi="Times New Roman" w:cs="Times New Roman"/>
                <w:sz w:val="20"/>
                <w:szCs w:val="20"/>
              </w:rPr>
            </w:pPr>
          </w:p>
          <w:p w14:paraId="0F19785A" w14:textId="77777777" w:rsidR="00614019" w:rsidRPr="00D75B86" w:rsidRDefault="00614019" w:rsidP="006039D8">
            <w:pPr>
              <w:jc w:val="center"/>
              <w:rPr>
                <w:rFonts w:ascii="Times New Roman" w:hAnsi="Times New Roman" w:cs="Times New Roman"/>
              </w:rPr>
            </w:pPr>
          </w:p>
        </w:tc>
      </w:tr>
    </w:tbl>
    <w:p w14:paraId="400D1896" w14:textId="08D8C8F4" w:rsidR="00E55BB3" w:rsidRPr="00E55BB3" w:rsidRDefault="00614019" w:rsidP="00780824">
      <w:pPr>
        <w:spacing w:before="240" w:after="120" w:line="240" w:lineRule="auto"/>
        <w:jc w:val="both"/>
        <w:rPr>
          <w:rFonts w:ascii="Times New Roman" w:hAnsi="Times New Roman" w:cs="Times New Roman"/>
          <w:spacing w:val="5"/>
        </w:rPr>
      </w:pPr>
      <w:r>
        <w:rPr>
          <w:rFonts w:ascii="Times New Roman" w:hAnsi="Times New Roman" w:cs="Times New Roman"/>
          <w:spacing w:val="5"/>
        </w:rPr>
        <w:lastRenderedPageBreak/>
        <w:t>CURRENT RESEARCH WITH HYDROGEN FUELS</w:t>
      </w:r>
    </w:p>
    <w:p w14:paraId="62FAF0D6" w14:textId="78197877" w:rsidR="00E55BB3" w:rsidRDefault="00F83C84" w:rsidP="00780824">
      <w:pPr>
        <w:spacing w:line="288" w:lineRule="auto"/>
        <w:jc w:val="both"/>
        <w:rPr>
          <w:rFonts w:ascii="Times New Roman" w:hAnsi="Times New Roman" w:cs="Times New Roman"/>
          <w:spacing w:val="5"/>
        </w:rPr>
      </w:pPr>
      <w:r w:rsidRPr="00F83C84">
        <w:rPr>
          <w:rFonts w:ascii="Times New Roman" w:hAnsi="Times New Roman" w:cs="Times New Roman"/>
          <w:spacing w:val="5"/>
        </w:rPr>
        <w:t>From South Korea, an advanced power systems company called MetaVista, conducted a record-breaking test flight of nearly 11 hours with a Q</w:t>
      </w:r>
      <w:r>
        <w:rPr>
          <w:rFonts w:ascii="Times New Roman" w:hAnsi="Times New Roman" w:cs="Times New Roman"/>
          <w:spacing w:val="5"/>
        </w:rPr>
        <w:t xml:space="preserve">uadcopter Drone </w:t>
      </w:r>
      <w:r w:rsidR="00610701">
        <w:rPr>
          <w:rFonts w:ascii="Times New Roman" w:hAnsi="Times New Roman" w:cs="Times New Roman"/>
          <w:spacing w:val="5"/>
        </w:rPr>
        <w:t>powered</w:t>
      </w:r>
      <w:r>
        <w:rPr>
          <w:rFonts w:ascii="Times New Roman" w:hAnsi="Times New Roman" w:cs="Times New Roman"/>
          <w:spacing w:val="5"/>
        </w:rPr>
        <w:t xml:space="preserve"> with a</w:t>
      </w:r>
      <w:r w:rsidRPr="00F83C84">
        <w:rPr>
          <w:rFonts w:ascii="Times New Roman" w:hAnsi="Times New Roman" w:cs="Times New Roman"/>
          <w:spacing w:val="5"/>
        </w:rPr>
        <w:t xml:space="preserve"> hydrogen fuel cell. Their fuel cell system with a light-weight liquid hydrogen storage tank provides an energy density of 1,865 watt-hour</w:t>
      </w:r>
      <w:r w:rsidR="00610701">
        <w:rPr>
          <w:rFonts w:ascii="Times New Roman" w:hAnsi="Times New Roman" w:cs="Times New Roman"/>
          <w:spacing w:val="5"/>
        </w:rPr>
        <w:t>s</w:t>
      </w:r>
      <w:r w:rsidRPr="00F83C84">
        <w:rPr>
          <w:rFonts w:ascii="Times New Roman" w:hAnsi="Times New Roman" w:cs="Times New Roman"/>
          <w:spacing w:val="5"/>
        </w:rPr>
        <w:t xml:space="preserve"> per kilogram</w:t>
      </w:r>
      <w:sdt>
        <w:sdtPr>
          <w:rPr>
            <w:rFonts w:ascii="Times New Roman" w:hAnsi="Times New Roman" w:cs="Times New Roman"/>
            <w:spacing w:val="5"/>
          </w:rPr>
          <w:id w:val="66304803"/>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Pat19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[16]</w:t>
          </w:r>
          <w:r>
            <w:rPr>
              <w:rFonts w:ascii="Times New Roman" w:hAnsi="Times New Roman" w:cs="Times New Roman"/>
              <w:spacing w:val="5"/>
            </w:rPr>
            <w:fldChar w:fldCharType="end"/>
          </w:r>
        </w:sdtContent>
      </w:sdt>
      <w:r>
        <w:rPr>
          <w:rFonts w:ascii="Times New Roman" w:hAnsi="Times New Roman" w:cs="Times New Roman"/>
          <w:spacing w:val="5"/>
        </w:rPr>
        <w:t xml:space="preserve">. </w:t>
      </w:r>
      <w:r w:rsidR="00780824">
        <w:rPr>
          <w:rFonts w:ascii="Times New Roman" w:hAnsi="Times New Roman" w:cs="Times New Roman"/>
          <w:spacing w:val="5"/>
        </w:rPr>
        <w:t>Some advantages of operating drones with fuel cell propulsion are low vibrations, quiet operation, longer flight times</w:t>
      </w:r>
      <w:r w:rsidR="00610701">
        <w:rPr>
          <w:rFonts w:ascii="Times New Roman" w:hAnsi="Times New Roman" w:cs="Times New Roman"/>
          <w:spacing w:val="5"/>
        </w:rPr>
        <w:t>,</w:t>
      </w:r>
      <w:r w:rsidR="00780824">
        <w:rPr>
          <w:rFonts w:ascii="Times New Roman" w:hAnsi="Times New Roman" w:cs="Times New Roman"/>
          <w:spacing w:val="5"/>
        </w:rPr>
        <w:t xml:space="preserve"> and lower maintenance. Compared to battery recharging the fuel canister replacement is easy and fast. </w:t>
      </w:r>
    </w:p>
    <w:p w14:paraId="7FD65B9C" w14:textId="237B854F" w:rsidR="00896EBF" w:rsidRDefault="00780824" w:rsidP="00352A14">
      <w:pPr>
        <w:spacing w:line="288" w:lineRule="auto"/>
        <w:jc w:val="both"/>
        <w:rPr>
          <w:rFonts w:ascii="Times New Roman" w:hAnsi="Times New Roman" w:cs="Times New Roman"/>
          <w:spacing w:val="5"/>
        </w:rPr>
      </w:pPr>
      <w:r w:rsidRPr="00780824">
        <w:rPr>
          <w:rFonts w:ascii="Times New Roman" w:hAnsi="Times New Roman" w:cs="Times New Roman"/>
          <w:spacing w:val="5"/>
        </w:rPr>
        <w:t>The Aerodelft team of 44 students at the</w:t>
      </w:r>
      <w:r w:rsidR="00525D8C">
        <w:rPr>
          <w:rFonts w:ascii="Times New Roman" w:hAnsi="Times New Roman" w:cs="Times New Roman"/>
          <w:spacing w:val="5"/>
        </w:rPr>
        <w:t xml:space="preserve"> </w:t>
      </w:r>
      <w:r w:rsidRPr="00780824">
        <w:rPr>
          <w:rFonts w:ascii="Times New Roman" w:hAnsi="Times New Roman" w:cs="Times New Roman"/>
          <w:spacing w:val="5"/>
        </w:rPr>
        <w:t xml:space="preserve">Technical University of Delft in the Netherlands </w:t>
      </w:r>
      <w:r w:rsidR="008E4E36">
        <w:rPr>
          <w:rFonts w:ascii="Times New Roman" w:hAnsi="Times New Roman" w:cs="Times New Roman"/>
          <w:spacing w:val="5"/>
        </w:rPr>
        <w:t>has</w:t>
      </w:r>
      <w:r w:rsidRPr="00780824">
        <w:rPr>
          <w:rFonts w:ascii="Times New Roman" w:hAnsi="Times New Roman" w:cs="Times New Roman"/>
          <w:spacing w:val="5"/>
        </w:rPr>
        <w:t xml:space="preserve"> built a prototype aircraft with a glider design.</w:t>
      </w:r>
      <w:r w:rsidR="00896EBF">
        <w:rPr>
          <w:rFonts w:ascii="Times New Roman" w:hAnsi="Times New Roman" w:cs="Times New Roman"/>
          <w:spacing w:val="5"/>
        </w:rPr>
        <w:t xml:space="preserve"> The liquid hydrogen fuel tank will have 20 cm thick insulation to keep it cooled to -253</w:t>
      </w:r>
      <w:r w:rsidR="00896EBF">
        <w:rPr>
          <w:rFonts w:ascii="Tahoma" w:hAnsi="Tahoma" w:cs="Tahoma"/>
          <w:spacing w:val="5"/>
        </w:rPr>
        <w:t>˚</w:t>
      </w:r>
      <w:r w:rsidR="00896EBF">
        <w:rPr>
          <w:rFonts w:ascii="Times New Roman" w:hAnsi="Times New Roman" w:cs="Times New Roman"/>
          <w:spacing w:val="5"/>
        </w:rPr>
        <w:t>C</w:t>
      </w:r>
      <w:sdt>
        <w:sdtPr>
          <w:rPr>
            <w:rFonts w:ascii="Times New Roman" w:hAnsi="Times New Roman" w:cs="Times New Roman"/>
            <w:spacing w:val="5"/>
          </w:rPr>
          <w:id w:val="-638178580"/>
          <w:citation/>
        </w:sdtPr>
        <w:sdtEndPr/>
        <w:sdtContent>
          <w:r w:rsidR="003F0318">
            <w:rPr>
              <w:rFonts w:ascii="Times New Roman" w:hAnsi="Times New Roman" w:cs="Times New Roman"/>
              <w:spacing w:val="5"/>
            </w:rPr>
            <w:fldChar w:fldCharType="begin"/>
          </w:r>
          <w:r w:rsidR="003F0318">
            <w:rPr>
              <w:rFonts w:ascii="Times New Roman" w:hAnsi="Times New Roman" w:cs="Times New Roman"/>
              <w:spacing w:val="5"/>
            </w:rPr>
            <w:instrText xml:space="preserve"> CITATION Lia19 \l 1033 </w:instrText>
          </w:r>
          <w:r w:rsidR="003F0318">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[17]</w:t>
          </w:r>
          <w:r w:rsidR="003F0318">
            <w:rPr>
              <w:rFonts w:ascii="Times New Roman" w:hAnsi="Times New Roman" w:cs="Times New Roman"/>
              <w:spacing w:val="5"/>
            </w:rPr>
            <w:fldChar w:fldCharType="end"/>
          </w:r>
        </w:sdtContent>
      </w:sdt>
      <w:r w:rsidR="00896EBF">
        <w:rPr>
          <w:rFonts w:ascii="Times New Roman" w:hAnsi="Times New Roman" w:cs="Times New Roman"/>
          <w:spacing w:val="5"/>
        </w:rPr>
        <w:t xml:space="preserve">. The crew-less design weighs about 113 pounds and carries two pounds of liquid hydrogen. Flight time and range are 7 hours and 311 miles. </w:t>
      </w:r>
      <w:r w:rsidR="00896EBF" w:rsidRPr="00780824">
        <w:rPr>
          <w:rFonts w:ascii="Times New Roman" w:hAnsi="Times New Roman" w:cs="Times New Roman"/>
          <w:spacing w:val="5"/>
        </w:rPr>
        <w:t>Their plan is to scale this up to carry two passengers after initial trials are completed</w:t>
      </w:r>
      <w:r w:rsidR="00896EBF">
        <w:rPr>
          <w:rFonts w:ascii="Times New Roman" w:hAnsi="Times New Roman" w:cs="Times New Roman"/>
          <w:spacing w:val="5"/>
        </w:rPr>
        <w:t xml:space="preserve"> and for </w:t>
      </w:r>
      <w:r w:rsidR="00EC1F18">
        <w:rPr>
          <w:rFonts w:ascii="Times New Roman" w:hAnsi="Times New Roman" w:cs="Times New Roman"/>
          <w:spacing w:val="5"/>
        </w:rPr>
        <w:t xml:space="preserve">a </w:t>
      </w:r>
      <w:r w:rsidR="00896EBF">
        <w:rPr>
          <w:rFonts w:ascii="Times New Roman" w:hAnsi="Times New Roman" w:cs="Times New Roman"/>
          <w:spacing w:val="5"/>
        </w:rPr>
        <w:t>round-the-world flight by 2025.</w:t>
      </w:r>
      <w:sdt>
        <w:sdtPr>
          <w:rPr>
            <w:rFonts w:ascii="Times New Roman" w:hAnsi="Times New Roman" w:cs="Times New Roman"/>
            <w:spacing w:val="5"/>
          </w:rPr>
          <w:id w:val="1809890407"/>
          <w:citation/>
        </w:sdtPr>
        <w:sdtEndPr/>
        <w:sdtContent>
          <w:r w:rsidR="00896EBF">
            <w:rPr>
              <w:rFonts w:ascii="Times New Roman" w:hAnsi="Times New Roman" w:cs="Times New Roman"/>
              <w:spacing w:val="5"/>
            </w:rPr>
            <w:fldChar w:fldCharType="begin"/>
          </w:r>
          <w:r w:rsidR="00896EBF">
            <w:rPr>
              <w:rFonts w:ascii="Times New Roman" w:hAnsi="Times New Roman" w:cs="Times New Roman"/>
              <w:spacing w:val="5"/>
            </w:rPr>
            <w:instrText xml:space="preserve"> CITATION Danch \l 1033 </w:instrText>
          </w:r>
          <w:r w:rsidR="00896EBF">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[18]</w:t>
          </w:r>
          <w:r w:rsidR="00896EBF">
            <w:rPr>
              <w:rFonts w:ascii="Times New Roman" w:hAnsi="Times New Roman" w:cs="Times New Roman"/>
              <w:spacing w:val="5"/>
            </w:rPr>
            <w:fldChar w:fldCharType="end"/>
          </w:r>
        </w:sdtContent>
      </w:sdt>
      <w:r w:rsidR="00896EBF">
        <w:rPr>
          <w:rFonts w:ascii="Times New Roman" w:hAnsi="Times New Roman" w:cs="Times New Roman"/>
          <w:spacing w:val="5"/>
        </w:rPr>
        <w:t xml:space="preserve">. </w:t>
      </w:r>
    </w:p>
    <w:p w14:paraId="16AFA964" w14:textId="042F5310" w:rsidR="007F2E03" w:rsidRDefault="007F2E03" w:rsidP="0098383A">
      <w:pPr>
        <w:spacing w:after="120" w:line="288" w:lineRule="auto"/>
        <w:jc w:val="both"/>
        <w:rPr>
          <w:rFonts w:ascii="Times New Roman" w:hAnsi="Times New Roman" w:cs="Times New Roman"/>
          <w:spacing w:val="5"/>
        </w:rPr>
      </w:pPr>
      <w:r>
        <w:rPr>
          <w:rFonts w:ascii="Times New Roman" w:hAnsi="Times New Roman" w:cs="Times New Roman"/>
          <w:spacing w:val="5"/>
        </w:rPr>
        <w:t>NASA has selected a team at the</w:t>
      </w:r>
      <w:r w:rsidR="003F0318">
        <w:rPr>
          <w:rFonts w:ascii="Times New Roman" w:hAnsi="Times New Roman" w:cs="Times New Roman"/>
          <w:spacing w:val="5"/>
        </w:rPr>
        <w:t xml:space="preserve"> University of Illinois at Urbana-Champaign</w:t>
      </w:r>
      <w:r>
        <w:rPr>
          <w:rFonts w:ascii="Times New Roman" w:hAnsi="Times New Roman" w:cs="Times New Roman"/>
          <w:spacing w:val="5"/>
        </w:rPr>
        <w:t xml:space="preserve"> to examine new ways to build and power aircraft</w:t>
      </w:r>
      <w:sdt>
        <w:sdtPr>
          <w:rPr>
            <w:rFonts w:ascii="Times New Roman" w:hAnsi="Times New Roman" w:cs="Times New Roman"/>
            <w:spacing w:val="5"/>
          </w:rPr>
          <w:id w:val="-1923099884"/>
          <w:citation/>
        </w:sdtPr>
        <w:sdtEndPr/>
        <w:sdtContent>
          <w:r w:rsidR="00EF3BC1">
            <w:rPr>
              <w:rFonts w:ascii="Times New Roman" w:hAnsi="Times New Roman" w:cs="Times New Roman"/>
              <w:spacing w:val="5"/>
            </w:rPr>
            <w:fldChar w:fldCharType="begin"/>
          </w:r>
          <w:r w:rsidR="00EF3BC1">
            <w:rPr>
              <w:rFonts w:ascii="Times New Roman" w:hAnsi="Times New Roman" w:cs="Times New Roman"/>
              <w:spacing w:val="5"/>
            </w:rPr>
            <w:instrText xml:space="preserve"> CITATION Jak19 \l 1033 </w:instrText>
          </w:r>
          <w:r w:rsidR="00EF3BC1">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[19]</w:t>
          </w:r>
          <w:r w:rsidR="00EF3BC1">
            <w:rPr>
              <w:rFonts w:ascii="Times New Roman" w:hAnsi="Times New Roman" w:cs="Times New Roman"/>
              <w:spacing w:val="5"/>
            </w:rPr>
            <w:fldChar w:fldCharType="end"/>
          </w:r>
        </w:sdtContent>
      </w:sdt>
      <w:r>
        <w:rPr>
          <w:rFonts w:ascii="Times New Roman" w:hAnsi="Times New Roman" w:cs="Times New Roman"/>
          <w:spacing w:val="5"/>
        </w:rPr>
        <w:t xml:space="preserve">. Led by </w:t>
      </w:r>
      <w:r w:rsidRPr="007F2E03">
        <w:rPr>
          <w:rFonts w:ascii="Times New Roman" w:hAnsi="Times New Roman" w:cs="Times New Roman"/>
          <w:spacing w:val="5"/>
        </w:rPr>
        <w:t>Phillip Ansell</w:t>
      </w:r>
      <w:r>
        <w:rPr>
          <w:rFonts w:ascii="Times New Roman" w:hAnsi="Times New Roman" w:cs="Times New Roman"/>
          <w:spacing w:val="5"/>
        </w:rPr>
        <w:t xml:space="preserve"> of the Aerospace Engineering Department and co- investigator Kiruba Haran from the Electrical and Computer Engineering Department</w:t>
      </w:r>
      <w:r w:rsidR="00610701">
        <w:rPr>
          <w:rFonts w:ascii="Times New Roman" w:hAnsi="Times New Roman" w:cs="Times New Roman"/>
          <w:spacing w:val="5"/>
        </w:rPr>
        <w:t>,</w:t>
      </w:r>
      <w:r>
        <w:rPr>
          <w:rFonts w:ascii="Times New Roman" w:hAnsi="Times New Roman" w:cs="Times New Roman"/>
          <w:spacing w:val="5"/>
        </w:rPr>
        <w:t xml:space="preserve"> they will consider both the Solid-Oxide and the Proton Exchange Membrane fuel cell designs</w:t>
      </w:r>
      <w:r w:rsidR="002B6E77">
        <w:rPr>
          <w:rFonts w:ascii="Times New Roman" w:hAnsi="Times New Roman" w:cs="Times New Roman"/>
          <w:spacing w:val="5"/>
        </w:rPr>
        <w:t xml:space="preserve"> (See Figure 7)</w:t>
      </w:r>
      <w:r>
        <w:rPr>
          <w:rFonts w:ascii="Times New Roman" w:hAnsi="Times New Roman" w:cs="Times New Roman"/>
          <w:spacing w:val="5"/>
        </w:rPr>
        <w:t>. According to their webpage: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7555"/>
      </w:tblGrid>
      <w:tr w:rsidR="007F2E03" w14:paraId="11B724E7" w14:textId="77777777" w:rsidTr="00ED21AC">
        <w:trPr>
          <w:jc w:val="center"/>
        </w:trPr>
        <w:tc>
          <w:tcPr>
            <w:tcW w:w="7555" w:type="dxa"/>
            <w:vAlign w:val="center"/>
          </w:tcPr>
          <w:p w14:paraId="3CAFED27" w14:textId="4B88B0AC" w:rsidR="007F2E03" w:rsidRDefault="00EF3BC1" w:rsidP="0098383A">
            <w:pPr>
              <w:spacing w:line="288" w:lineRule="auto"/>
              <w:jc w:val="both"/>
            </w:pPr>
            <w:r w:rsidRPr="007F2E03">
              <w:rPr>
                <w:rFonts w:ascii="Times New Roman" w:hAnsi="Times New Roman" w:cs="Times New Roman"/>
                <w:spacing w:val="5"/>
              </w:rPr>
              <w:t>Since the hydrogen would be stored at cryogenic temperatures, we also had the idea of doubling the use of this cryogen as a heat sink to enable superconducting electrical transmission and motor systems. These improvements in the drivetrain result in dramatic increases in the overall efficiency, specific power, and rated power capabilities for electric aircraft propulsion</w:t>
            </w:r>
            <w:sdt>
              <w:sdtPr>
                <w:rPr>
                  <w:rFonts w:ascii="Times New Roman" w:hAnsi="Times New Roman" w:cs="Times New Roman"/>
                  <w:spacing w:val="5"/>
                </w:rPr>
                <w:id w:val="1337107799"/>
                <w:citation/>
              </w:sdtPr>
              <w:sdtEndPr/>
              <w:sdtContent>
                <w:r>
                  <w:rPr>
                    <w:rFonts w:ascii="Times New Roman" w:hAnsi="Times New Roman" w:cs="Times New Roman"/>
                    <w:spacing w:val="5"/>
                  </w:rPr>
                  <w:fldChar w:fldCharType="begin"/>
                </w:r>
                <w:r>
                  <w:rPr>
                    <w:rFonts w:ascii="Times New Roman" w:hAnsi="Times New Roman" w:cs="Times New Roman"/>
                    <w:spacing w:val="5"/>
                  </w:rPr>
                  <w:instrText xml:space="preserve"> CITATION eli20 \l 1033 </w:instrText>
                </w:r>
                <w:r>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[20]</w:t>
                </w:r>
                <w:r>
                  <w:rPr>
                    <w:rFonts w:ascii="Times New Roman" w:hAnsi="Times New Roman" w:cs="Times New Roman"/>
                    <w:spacing w:val="5"/>
                  </w:rPr>
                  <w:fldChar w:fldCharType="end"/>
                </w:r>
              </w:sdtContent>
            </w:sdt>
            <w:r>
              <w:rPr>
                <w:rFonts w:ascii="Times New Roman" w:hAnsi="Times New Roman" w:cs="Times New Roman"/>
                <w:spacing w:val="5"/>
              </w:rPr>
              <w:t>.</w:t>
            </w:r>
          </w:p>
        </w:tc>
      </w:tr>
    </w:tbl>
    <w:p w14:paraId="03F0AA5D" w14:textId="42C45FB7" w:rsidR="007F2E03" w:rsidRDefault="007F2E03" w:rsidP="0098383A">
      <w:pPr>
        <w:spacing w:after="0" w:line="288" w:lineRule="auto"/>
        <w:jc w:val="both"/>
        <w:rPr>
          <w:rFonts w:ascii="Times New Roman" w:hAnsi="Times New Roman" w:cs="Times New Roman"/>
          <w:spacing w:val="5"/>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5670"/>
        <w:gridCol w:w="3510"/>
      </w:tblGrid>
      <w:tr w:rsidR="00EF3BC1" w14:paraId="1556DFFC" w14:textId="77777777" w:rsidTr="004140DE">
        <w:tc>
          <w:tcPr>
            <w:tcW w:w="5670" w:type="dxa"/>
            <w:vAlign w:val="center"/>
          </w:tcPr>
          <w:p w14:paraId="60D827BC" w14:textId="77777777" w:rsidR="00EF3BC1" w:rsidRDefault="00EF3BC1" w:rsidP="004140DE">
            <w:r>
              <w:rPr>
                <w:noProof/>
              </w:rPr>
              <w:drawing>
                <wp:inline distT="0" distB="0" distL="0" distR="0" wp14:anchorId="40DB8590" wp14:editId="5AD594B8">
                  <wp:extent cx="3407136" cy="2105093"/>
                  <wp:effectExtent l="0" t="0" r="317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4435" cy="2165209"/>
                          </a:xfrm>
                          <a:prstGeom prst="rect">
                            <a:avLst/>
                          </a:prstGeom>
                          <a:noFill/>
                          <a:ln>
                            <a:noFill/>
                          </a:ln>
                        </pic:spPr>
                      </pic:pic>
                    </a:graphicData>
                  </a:graphic>
                </wp:inline>
              </w:drawing>
            </w:r>
          </w:p>
        </w:tc>
        <w:tc>
          <w:tcPr>
            <w:tcW w:w="3510" w:type="dxa"/>
            <w:vAlign w:val="bottom"/>
          </w:tcPr>
          <w:p w14:paraId="5F794909" w14:textId="60916C5C" w:rsidR="00EF3BC1" w:rsidRPr="00652C83" w:rsidRDefault="00EF3BC1" w:rsidP="006039D8">
            <w:pPr>
              <w:spacing w:line="288" w:lineRule="auto"/>
              <w:rPr>
                <w:rFonts w:ascii="Times New Roman" w:hAnsi="Times New Roman" w:cs="Times New Roman"/>
                <w:sz w:val="20"/>
                <w:szCs w:val="20"/>
              </w:rPr>
            </w:pPr>
            <w:r w:rsidRPr="00652C83">
              <w:rPr>
                <w:rFonts w:ascii="Times New Roman" w:hAnsi="Times New Roman" w:cs="Times New Roman"/>
                <w:sz w:val="20"/>
                <w:szCs w:val="20"/>
              </w:rPr>
              <w:t xml:space="preserve">Figure </w:t>
            </w:r>
            <w:r w:rsidR="009C7AAB">
              <w:rPr>
                <w:rFonts w:ascii="Times New Roman" w:hAnsi="Times New Roman" w:cs="Times New Roman"/>
                <w:sz w:val="20"/>
                <w:szCs w:val="20"/>
              </w:rPr>
              <w:t xml:space="preserve">7. </w:t>
            </w:r>
            <w:r w:rsidR="002B6E77">
              <w:rPr>
                <w:rFonts w:ascii="Times New Roman" w:hAnsi="Times New Roman" w:cs="Times New Roman"/>
                <w:sz w:val="20"/>
                <w:szCs w:val="20"/>
              </w:rPr>
              <w:t xml:space="preserve">University of Illinois </w:t>
            </w:r>
            <w:r w:rsidR="002B6E77" w:rsidRPr="002B6E77">
              <w:rPr>
                <w:rFonts w:ascii="Times New Roman" w:hAnsi="Times New Roman" w:cs="Times New Roman"/>
                <w:sz w:val="20"/>
                <w:szCs w:val="20"/>
              </w:rPr>
              <w:t>Center for Cryogenic High-Efficiency Electrical Technologies for Aircraft (</w:t>
            </w:r>
            <w:r w:rsidR="002B6E77">
              <w:rPr>
                <w:rFonts w:ascii="Times New Roman" w:hAnsi="Times New Roman" w:cs="Times New Roman"/>
                <w:sz w:val="20"/>
                <w:szCs w:val="20"/>
              </w:rPr>
              <w:t xml:space="preserve">CHEETA) </w:t>
            </w:r>
            <w:r>
              <w:rPr>
                <w:rFonts w:ascii="Times New Roman" w:hAnsi="Times New Roman" w:cs="Times New Roman"/>
                <w:sz w:val="20"/>
                <w:szCs w:val="20"/>
              </w:rPr>
              <w:t>Concept of electric aircraft with cryogenic liquid hydrogen as energy storage</w:t>
            </w:r>
            <w:sdt>
              <w:sdtPr>
                <w:rPr>
                  <w:rFonts w:ascii="Times New Roman" w:hAnsi="Times New Roman" w:cs="Times New Roman"/>
                  <w:sz w:val="20"/>
                  <w:szCs w:val="20"/>
                </w:rPr>
                <w:id w:val="-1350485370"/>
                <w:citation/>
              </w:sdtPr>
              <w:sdtEnd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eli20 \l 1033 </w:instrText>
                </w:r>
                <w:r>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[20]</w:t>
                </w:r>
                <w:r>
                  <w:rPr>
                    <w:rFonts w:ascii="Times New Roman" w:hAnsi="Times New Roman" w:cs="Times New Roman"/>
                    <w:sz w:val="20"/>
                    <w:szCs w:val="20"/>
                  </w:rPr>
                  <w:fldChar w:fldCharType="end"/>
                </w:r>
              </w:sdtContent>
            </w:sdt>
            <w:r>
              <w:rPr>
                <w:rFonts w:ascii="Times New Roman" w:hAnsi="Times New Roman" w:cs="Times New Roman"/>
                <w:sz w:val="20"/>
                <w:szCs w:val="20"/>
              </w:rPr>
              <w:t xml:space="preserve">. </w:t>
            </w:r>
          </w:p>
          <w:p w14:paraId="31D11CDE" w14:textId="77777777" w:rsidR="00EF3BC1" w:rsidRDefault="00EF3BC1" w:rsidP="002B6E77">
            <w:pPr>
              <w:rPr>
                <w:rFonts w:ascii="Times New Roman" w:hAnsi="Times New Roman" w:cs="Times New Roman"/>
              </w:rPr>
            </w:pPr>
          </w:p>
          <w:p w14:paraId="33582FCD" w14:textId="77777777" w:rsidR="002B6E77" w:rsidRDefault="002B6E77" w:rsidP="002B6E77">
            <w:pPr>
              <w:rPr>
                <w:rFonts w:ascii="Times New Roman" w:hAnsi="Times New Roman" w:cs="Times New Roman"/>
              </w:rPr>
            </w:pPr>
          </w:p>
          <w:p w14:paraId="21DF79F8" w14:textId="592EABAE" w:rsidR="002B6E77" w:rsidRPr="00D75B86" w:rsidRDefault="002B6E77" w:rsidP="002B6E77">
            <w:pPr>
              <w:rPr>
                <w:rFonts w:ascii="Times New Roman" w:hAnsi="Times New Roman" w:cs="Times New Roman"/>
              </w:rPr>
            </w:pPr>
          </w:p>
        </w:tc>
      </w:tr>
    </w:tbl>
    <w:p w14:paraId="6391C3B2" w14:textId="29165D95" w:rsidR="007F2E03" w:rsidRDefault="007F2E03" w:rsidP="00352A14">
      <w:pPr>
        <w:spacing w:line="288" w:lineRule="auto"/>
        <w:jc w:val="both"/>
        <w:rPr>
          <w:rFonts w:ascii="Times New Roman" w:hAnsi="Times New Roman" w:cs="Times New Roman"/>
          <w:spacing w:val="5"/>
        </w:rPr>
      </w:pPr>
    </w:p>
    <w:p w14:paraId="6F4880A9" w14:textId="446E3949" w:rsidR="0084404C" w:rsidRDefault="00352A14" w:rsidP="00352A14">
      <w:pPr>
        <w:spacing w:line="288" w:lineRule="auto"/>
        <w:jc w:val="both"/>
        <w:rPr>
          <w:rFonts w:ascii="Times New Roman" w:hAnsi="Times New Roman" w:cs="Times New Roman"/>
          <w:spacing w:val="5"/>
        </w:rPr>
      </w:pPr>
      <w:r>
        <w:rPr>
          <w:rFonts w:ascii="Times New Roman" w:hAnsi="Times New Roman" w:cs="Times New Roman"/>
          <w:spacing w:val="5"/>
        </w:rPr>
        <w:t>Improvements in the electrolysis of water will help reduce costs of hydrogen production. In Australia, Dr. Alexandre Simonov from the Monash School of Chemistry</w:t>
      </w:r>
      <w:r w:rsidR="00610701">
        <w:rPr>
          <w:rFonts w:ascii="Times New Roman" w:hAnsi="Times New Roman" w:cs="Times New Roman"/>
          <w:spacing w:val="5"/>
        </w:rPr>
        <w:t>,</w:t>
      </w:r>
      <w:r>
        <w:rPr>
          <w:rFonts w:ascii="Times New Roman" w:hAnsi="Times New Roman" w:cs="Times New Roman"/>
          <w:spacing w:val="5"/>
        </w:rPr>
        <w:t xml:space="preserve"> has led his team to develop an electrode where the dissolved material could be redeposited on the surface during operation. By redepositing precious </w:t>
      </w:r>
      <w:r w:rsidR="006039D8">
        <w:rPr>
          <w:rFonts w:ascii="Times New Roman" w:hAnsi="Times New Roman" w:cs="Times New Roman"/>
          <w:spacing w:val="5"/>
        </w:rPr>
        <w:t>metals,</w:t>
      </w:r>
      <w:r>
        <w:rPr>
          <w:rFonts w:ascii="Times New Roman" w:hAnsi="Times New Roman" w:cs="Times New Roman"/>
          <w:spacing w:val="5"/>
        </w:rPr>
        <w:t xml:space="preserve"> the fuel cells will last longer</w:t>
      </w:r>
      <w:r w:rsidR="00783278">
        <w:rPr>
          <w:rFonts w:ascii="Times New Roman" w:hAnsi="Times New Roman" w:cs="Times New Roman"/>
          <w:spacing w:val="5"/>
        </w:rPr>
        <w:t xml:space="preserve"> </w:t>
      </w:r>
      <w:sdt>
        <w:sdtPr>
          <w:rPr>
            <w:rFonts w:ascii="Times New Roman" w:hAnsi="Times New Roman" w:cs="Times New Roman"/>
            <w:spacing w:val="5"/>
          </w:rPr>
          <w:id w:val="1650018297"/>
          <w:citation/>
        </w:sdtPr>
        <w:sdtEndPr/>
        <w:sdtContent>
          <w:r w:rsidR="00783278">
            <w:rPr>
              <w:rFonts w:ascii="Times New Roman" w:hAnsi="Times New Roman" w:cs="Times New Roman"/>
              <w:spacing w:val="5"/>
            </w:rPr>
            <w:fldChar w:fldCharType="begin"/>
          </w:r>
          <w:r w:rsidR="00783278">
            <w:rPr>
              <w:rFonts w:ascii="Times New Roman" w:hAnsi="Times New Roman" w:cs="Times New Roman"/>
              <w:spacing w:val="5"/>
            </w:rPr>
            <w:instrText xml:space="preserve"> CITATION Ale191 \l 1033 </w:instrText>
          </w:r>
          <w:r w:rsidR="00783278">
            <w:rPr>
              <w:rFonts w:ascii="Times New Roman" w:hAnsi="Times New Roman" w:cs="Times New Roman"/>
              <w:spacing w:val="5"/>
            </w:rPr>
            <w:fldChar w:fldCharType="separate"/>
          </w:r>
          <w:r w:rsidR="004140DE" w:rsidRPr="004140DE">
            <w:rPr>
              <w:rFonts w:ascii="Times New Roman" w:hAnsi="Times New Roman" w:cs="Times New Roman"/>
              <w:noProof/>
              <w:spacing w:val="5"/>
            </w:rPr>
            <w:t>[21]</w:t>
          </w:r>
          <w:r w:rsidR="00783278">
            <w:rPr>
              <w:rFonts w:ascii="Times New Roman" w:hAnsi="Times New Roman" w:cs="Times New Roman"/>
              <w:spacing w:val="5"/>
            </w:rPr>
            <w:fldChar w:fldCharType="end"/>
          </w:r>
        </w:sdtContent>
      </w:sdt>
      <w:r>
        <w:rPr>
          <w:rFonts w:ascii="Times New Roman" w:hAnsi="Times New Roman" w:cs="Times New Roman"/>
          <w:spacing w:val="5"/>
        </w:rPr>
        <w:t xml:space="preserve">. At the University of Arkansas Drs. Jingyi Chen and Lauren Greenlee have created a catalyst composed nanoparticles of iron and nickel around a nickel core </w:t>
      </w:r>
      <w:r w:rsidR="006039D8">
        <w:rPr>
          <w:rFonts w:ascii="Times New Roman" w:hAnsi="Times New Roman" w:cs="Times New Roman"/>
          <w:spacing w:val="5"/>
        </w:rPr>
        <w:lastRenderedPageBreak/>
        <w:t xml:space="preserve">(see Figure 8) </w:t>
      </w:r>
      <w:r w:rsidRPr="00352A14">
        <w:rPr>
          <w:rFonts w:ascii="Times New Roman" w:hAnsi="Times New Roman" w:cs="Times New Roman"/>
          <w:spacing w:val="5"/>
        </w:rPr>
        <w:t>which have been found to be more effective and efficient than other, more costly materials for the production of hydrogen through water electrolysis</w:t>
      </w:r>
      <w:sdt>
        <w:sdtPr>
          <w:rPr>
            <w:rFonts w:ascii="Times New Roman" w:hAnsi="Times New Roman" w:cs="Times New Roman"/>
            <w:spacing w:val="5"/>
          </w:rPr>
          <w:id w:val="-764994924"/>
          <w:citation/>
        </w:sdtPr>
        <w:sdtEndPr/>
        <w:sdtContent>
          <w:r w:rsidR="006039D8">
            <w:rPr>
              <w:rFonts w:ascii="Times New Roman" w:hAnsi="Times New Roman" w:cs="Times New Roman"/>
              <w:spacing w:val="5"/>
            </w:rPr>
            <w:fldChar w:fldCharType="begin"/>
          </w:r>
          <w:r w:rsidR="006039D8">
            <w:rPr>
              <w:rFonts w:ascii="Times New Roman" w:hAnsi="Times New Roman" w:cs="Times New Roman"/>
              <w:spacing w:val="5"/>
            </w:rPr>
            <w:instrText xml:space="preserve"> CITATION Cam19 \l 1033 </w:instrText>
          </w:r>
          <w:r w:rsidR="006039D8">
            <w:rPr>
              <w:rFonts w:ascii="Times New Roman" w:hAnsi="Times New Roman" w:cs="Times New Roman"/>
              <w:spacing w:val="5"/>
            </w:rPr>
            <w:fldChar w:fldCharType="separate"/>
          </w:r>
          <w:r w:rsidR="004140DE">
            <w:rPr>
              <w:rFonts w:ascii="Times New Roman" w:hAnsi="Times New Roman" w:cs="Times New Roman"/>
              <w:noProof/>
              <w:spacing w:val="5"/>
            </w:rPr>
            <w:t xml:space="preserve"> </w:t>
          </w:r>
          <w:r w:rsidR="004140DE" w:rsidRPr="004140DE">
            <w:rPr>
              <w:rFonts w:ascii="Times New Roman" w:hAnsi="Times New Roman" w:cs="Times New Roman"/>
              <w:noProof/>
              <w:spacing w:val="5"/>
            </w:rPr>
            <w:t>[22]</w:t>
          </w:r>
          <w:r w:rsidR="006039D8">
            <w:rPr>
              <w:rFonts w:ascii="Times New Roman" w:hAnsi="Times New Roman" w:cs="Times New Roman"/>
              <w:spacing w:val="5"/>
            </w:rPr>
            <w:fldChar w:fldCharType="end"/>
          </w:r>
        </w:sdtContent>
      </w:sdt>
      <w:r>
        <w:rPr>
          <w:rFonts w:ascii="Times New Roman" w:hAnsi="Times New Roman" w:cs="Times New Roman"/>
          <w:spacing w:val="5"/>
        </w:rPr>
        <w:t xml:space="preserve">. </w:t>
      </w:r>
    </w:p>
    <w:tbl>
      <w:tblPr>
        <w:tblStyle w:val="TableGrid"/>
        <w:tblW w:w="7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4135"/>
        <w:gridCol w:w="3690"/>
      </w:tblGrid>
      <w:tr w:rsidR="0084404C" w14:paraId="54BF17F2" w14:textId="77777777" w:rsidTr="00ED21AC">
        <w:trPr>
          <w:jc w:val="center"/>
        </w:trPr>
        <w:tc>
          <w:tcPr>
            <w:tcW w:w="4135" w:type="dxa"/>
            <w:vAlign w:val="center"/>
          </w:tcPr>
          <w:p w14:paraId="446F732E" w14:textId="77777777" w:rsidR="0084404C" w:rsidRDefault="0084404C" w:rsidP="009C77E4">
            <w:pPr>
              <w:jc w:val="center"/>
            </w:pPr>
            <w:r>
              <w:rPr>
                <w:noProof/>
              </w:rPr>
              <w:drawing>
                <wp:inline distT="0" distB="0" distL="0" distR="0" wp14:anchorId="42068424" wp14:editId="6926D5F4">
                  <wp:extent cx="2331720" cy="1689202"/>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16">
                            <a:extLst>
                              <a:ext uri="{BEBA8EAE-BF5A-486C-A8C5-ECC9F3942E4B}">
                                <a14:imgProps xmlns:a14="http://schemas.microsoft.com/office/drawing/2010/main">
                                  <a14:imgLayer r:embed="rId17">
                                    <a14:imgEffect>
                                      <a14:sharpenSoften amount="21000"/>
                                    </a14:imgEffect>
                                    <a14:imgEffect>
                                      <a14:colorTemperature colorTemp="7200"/>
                                    </a14:imgEffect>
                                    <a14:imgEffect>
                                      <a14:saturation sat="66000"/>
                                    </a14:imgEffect>
                                    <a14:imgEffect>
                                      <a14:brightnessContrast bright="15000" contrast="-10000"/>
                                    </a14:imgEffect>
                                  </a14:imgLayer>
                                </a14:imgProps>
                              </a:ext>
                              <a:ext uri="{28A0092B-C50C-407E-A947-70E740481C1C}">
                                <a14:useLocalDpi xmlns:a14="http://schemas.microsoft.com/office/drawing/2010/main" val="0"/>
                              </a:ext>
                            </a:extLst>
                          </a:blip>
                          <a:stretch>
                            <a:fillRect/>
                          </a:stretch>
                        </pic:blipFill>
                        <pic:spPr>
                          <a:xfrm>
                            <a:off x="0" y="0"/>
                            <a:ext cx="2403499" cy="1741202"/>
                          </a:xfrm>
                          <a:prstGeom prst="rect">
                            <a:avLst/>
                          </a:prstGeom>
                        </pic:spPr>
                      </pic:pic>
                    </a:graphicData>
                  </a:graphic>
                </wp:inline>
              </w:drawing>
            </w:r>
          </w:p>
        </w:tc>
        <w:tc>
          <w:tcPr>
            <w:tcW w:w="3690" w:type="dxa"/>
            <w:vAlign w:val="bottom"/>
          </w:tcPr>
          <w:p w14:paraId="02A27E36" w14:textId="47A2F422" w:rsidR="0084404C" w:rsidRDefault="0084404C" w:rsidP="009C77E4">
            <w:pPr>
              <w:spacing w:line="288" w:lineRule="auto"/>
              <w:rPr>
                <w:rFonts w:ascii="Times New Roman" w:hAnsi="Times New Roman" w:cs="Times New Roman"/>
                <w:sz w:val="20"/>
                <w:szCs w:val="20"/>
              </w:rPr>
            </w:pPr>
            <w:r w:rsidRPr="00652C83">
              <w:rPr>
                <w:rFonts w:ascii="Times New Roman" w:hAnsi="Times New Roman" w:cs="Times New Roman"/>
                <w:sz w:val="20"/>
                <w:szCs w:val="20"/>
              </w:rPr>
              <w:t>Figure</w:t>
            </w:r>
            <w:r>
              <w:rPr>
                <w:rFonts w:ascii="Times New Roman" w:hAnsi="Times New Roman" w:cs="Times New Roman"/>
                <w:sz w:val="20"/>
                <w:szCs w:val="20"/>
              </w:rPr>
              <w:t xml:space="preserve"> 8. Conceptual drawing of Nickel and Iron nanoparticles around a nickel core </w:t>
            </w:r>
            <w:r w:rsidR="009D2047">
              <w:rPr>
                <w:rFonts w:ascii="Times New Roman" w:hAnsi="Times New Roman" w:cs="Times New Roman"/>
                <w:sz w:val="20"/>
                <w:szCs w:val="20"/>
              </w:rPr>
              <w:t xml:space="preserve">that serve to </w:t>
            </w:r>
            <w:r>
              <w:rPr>
                <w:rFonts w:ascii="Times New Roman" w:hAnsi="Times New Roman" w:cs="Times New Roman"/>
                <w:sz w:val="20"/>
                <w:szCs w:val="20"/>
              </w:rPr>
              <w:t>weaken hydrogen and oxygen bonds</w:t>
            </w:r>
            <w:sdt>
              <w:sdtPr>
                <w:rPr>
                  <w:rFonts w:ascii="Times New Roman" w:hAnsi="Times New Roman" w:cs="Times New Roman"/>
                  <w:sz w:val="20"/>
                  <w:szCs w:val="20"/>
                </w:rPr>
                <w:id w:val="2089399"/>
                <w:citation/>
              </w:sdtPr>
              <w:sdtEnd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Cam19 \l 1033 </w:instrText>
                </w:r>
                <w:r>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[22]</w:t>
                </w:r>
                <w:r>
                  <w:rPr>
                    <w:rFonts w:ascii="Times New Roman" w:hAnsi="Times New Roman" w:cs="Times New Roman"/>
                    <w:sz w:val="20"/>
                    <w:szCs w:val="20"/>
                  </w:rPr>
                  <w:fldChar w:fldCharType="end"/>
                </w:r>
              </w:sdtContent>
            </w:sdt>
            <w:r>
              <w:rPr>
                <w:rFonts w:ascii="Times New Roman" w:hAnsi="Times New Roman" w:cs="Times New Roman"/>
                <w:sz w:val="20"/>
                <w:szCs w:val="20"/>
              </w:rPr>
              <w:t>.</w:t>
            </w:r>
          </w:p>
          <w:p w14:paraId="2ED09092" w14:textId="77777777" w:rsidR="0084404C" w:rsidRDefault="0084404C" w:rsidP="009C77E4">
            <w:pPr>
              <w:rPr>
                <w:rFonts w:ascii="Times New Roman" w:hAnsi="Times New Roman" w:cs="Times New Roman"/>
                <w:sz w:val="20"/>
                <w:szCs w:val="20"/>
              </w:rPr>
            </w:pPr>
          </w:p>
          <w:p w14:paraId="1246F84D" w14:textId="77777777" w:rsidR="0084404C" w:rsidRDefault="0084404C" w:rsidP="009C77E4">
            <w:pPr>
              <w:rPr>
                <w:rFonts w:ascii="Times New Roman" w:hAnsi="Times New Roman" w:cs="Times New Roman"/>
                <w:sz w:val="20"/>
                <w:szCs w:val="20"/>
              </w:rPr>
            </w:pPr>
          </w:p>
          <w:p w14:paraId="47B0627C" w14:textId="77777777" w:rsidR="0084404C" w:rsidRPr="00D75B86" w:rsidRDefault="0084404C" w:rsidP="009C77E4">
            <w:pPr>
              <w:jc w:val="center"/>
              <w:rPr>
                <w:rFonts w:ascii="Times New Roman" w:hAnsi="Times New Roman" w:cs="Times New Roman"/>
              </w:rPr>
            </w:pPr>
          </w:p>
        </w:tc>
      </w:tr>
    </w:tbl>
    <w:p w14:paraId="5A10E476" w14:textId="46EFF853" w:rsidR="00352A14" w:rsidRPr="001E3E00" w:rsidRDefault="00352A14" w:rsidP="00525D8C">
      <w:pPr>
        <w:spacing w:before="120" w:line="288" w:lineRule="auto"/>
        <w:jc w:val="both"/>
        <w:rPr>
          <w:rFonts w:ascii="Times New Roman" w:hAnsi="Times New Roman" w:cs="Times New Roman"/>
          <w:spacing w:val="6"/>
        </w:rPr>
      </w:pPr>
      <w:r w:rsidRPr="001E3E00">
        <w:rPr>
          <w:rFonts w:ascii="Times New Roman" w:hAnsi="Times New Roman" w:cs="Times New Roman"/>
          <w:spacing w:val="6"/>
        </w:rPr>
        <w:t xml:space="preserve">At the University of Toronto, Drs. Cao-Thang Dinh, Pelayo Garcia De Arquer and Ankit Jain have produced a catalyst to replace the high-cost platinum that must operate under acidic conditions. Their catalyst is made from copper, nickel and chromium that can perform below pH-neutral conditions. </w:t>
      </w:r>
      <w:r w:rsidR="00CF66F0" w:rsidRPr="001E3E00">
        <w:rPr>
          <w:rFonts w:ascii="Times New Roman" w:hAnsi="Times New Roman" w:cs="Times New Roman"/>
          <w:spacing w:val="6"/>
        </w:rPr>
        <w:t>The presence of chromium</w:t>
      </w:r>
      <w:r w:rsidR="00102BD7" w:rsidRPr="001E3E00">
        <w:rPr>
          <w:rFonts w:ascii="Times New Roman" w:hAnsi="Times New Roman" w:cs="Times New Roman"/>
          <w:spacing w:val="6"/>
        </w:rPr>
        <w:t xml:space="preserve"> oxides (CrO</w:t>
      </w:r>
      <w:r w:rsidR="00102BD7" w:rsidRPr="001E3E00">
        <w:rPr>
          <w:rFonts w:ascii="Times New Roman" w:hAnsi="Times New Roman" w:cs="Times New Roman"/>
          <w:spacing w:val="6"/>
          <w:vertAlign w:val="subscript"/>
        </w:rPr>
        <w:t>x</w:t>
      </w:r>
      <w:r w:rsidR="00102BD7" w:rsidRPr="001E3E00">
        <w:rPr>
          <w:rFonts w:ascii="Times New Roman" w:hAnsi="Times New Roman" w:cs="Times New Roman"/>
          <w:spacing w:val="6"/>
        </w:rPr>
        <w:t xml:space="preserve">) was found to have a significant effect on the structure and oxidation state of Nickel (Ni) and Copper (Cu). </w:t>
      </w:r>
      <w:r w:rsidRPr="001E3E00">
        <w:rPr>
          <w:rFonts w:ascii="Times New Roman" w:hAnsi="Times New Roman" w:cs="Times New Roman"/>
          <w:spacing w:val="6"/>
        </w:rPr>
        <w:t>This material has the possibility of operating with seawater without the need to desalinate it</w:t>
      </w:r>
      <w:sdt>
        <w:sdtPr>
          <w:rPr>
            <w:rFonts w:ascii="Times New Roman" w:hAnsi="Times New Roman" w:cs="Times New Roman"/>
            <w:spacing w:val="6"/>
          </w:rPr>
          <w:id w:val="-33811399"/>
          <w:citation/>
        </w:sdtPr>
        <w:sdtEndPr/>
        <w:sdtContent>
          <w:r w:rsidR="00832D65" w:rsidRPr="001E3E00">
            <w:rPr>
              <w:rFonts w:ascii="Times New Roman" w:hAnsi="Times New Roman" w:cs="Times New Roman"/>
              <w:spacing w:val="6"/>
            </w:rPr>
            <w:fldChar w:fldCharType="begin"/>
          </w:r>
          <w:r w:rsidR="00832D65" w:rsidRPr="001E3E00">
            <w:rPr>
              <w:rFonts w:ascii="Times New Roman" w:hAnsi="Times New Roman" w:cs="Times New Roman"/>
              <w:spacing w:val="6"/>
            </w:rPr>
            <w:instrText xml:space="preserve"> CITATION Tyl18 \l 1033 </w:instrText>
          </w:r>
          <w:r w:rsidR="00832D65" w:rsidRPr="001E3E00">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[23]</w:t>
          </w:r>
          <w:r w:rsidR="00832D65" w:rsidRPr="001E3E00">
            <w:rPr>
              <w:rFonts w:ascii="Times New Roman" w:hAnsi="Times New Roman" w:cs="Times New Roman"/>
              <w:spacing w:val="6"/>
            </w:rPr>
            <w:fldChar w:fldCharType="end"/>
          </w:r>
        </w:sdtContent>
      </w:sdt>
      <w:r w:rsidRPr="001E3E00">
        <w:rPr>
          <w:rFonts w:ascii="Times New Roman" w:hAnsi="Times New Roman" w:cs="Times New Roman"/>
          <w:spacing w:val="6"/>
        </w:rPr>
        <w:t xml:space="preserve">. </w:t>
      </w:r>
    </w:p>
    <w:p w14:paraId="3AD9EFE2" w14:textId="3E64159B" w:rsidR="00D75B86" w:rsidRPr="001E3E00" w:rsidRDefault="00D75B86" w:rsidP="00780824">
      <w:pPr>
        <w:spacing w:before="240" w:after="120" w:line="240" w:lineRule="auto"/>
        <w:jc w:val="both"/>
        <w:rPr>
          <w:rFonts w:ascii="Times New Roman" w:hAnsi="Times New Roman" w:cs="Times New Roman"/>
          <w:spacing w:val="6"/>
        </w:rPr>
      </w:pPr>
      <w:r w:rsidRPr="001E3E00">
        <w:rPr>
          <w:rFonts w:ascii="Times New Roman" w:hAnsi="Times New Roman" w:cs="Times New Roman"/>
          <w:spacing w:val="6"/>
        </w:rPr>
        <w:t>HYDROGEN ECONOMY CHALLENGES</w:t>
      </w:r>
    </w:p>
    <w:p w14:paraId="5243D0D2" w14:textId="6DACAF4D" w:rsidR="00D75B86" w:rsidRPr="001E3E00" w:rsidRDefault="00D75B86" w:rsidP="00A66E20">
      <w:pPr>
        <w:spacing w:line="288" w:lineRule="auto"/>
        <w:jc w:val="both"/>
        <w:rPr>
          <w:rFonts w:ascii="Times New Roman" w:hAnsi="Times New Roman" w:cs="Times New Roman"/>
          <w:spacing w:val="6"/>
        </w:rPr>
      </w:pPr>
      <w:r w:rsidRPr="001E3E00">
        <w:rPr>
          <w:rFonts w:ascii="Times New Roman" w:hAnsi="Times New Roman" w:cs="Times New Roman"/>
          <w:spacing w:val="6"/>
        </w:rPr>
        <w:t>In order for hydrogen to achieve an established place in the economy, safe and cost-efficient methods of production, storage and distribution must be attained. Since hydrogen is not an energy source, but an energy carrier similar to electricity, it requires energy input to produce it from other material</w:t>
      </w:r>
      <w:r w:rsidR="00EB178E">
        <w:rPr>
          <w:rFonts w:ascii="Times New Roman" w:hAnsi="Times New Roman" w:cs="Times New Roman"/>
          <w:spacing w:val="6"/>
        </w:rPr>
        <w:t>s</w:t>
      </w:r>
      <w:r w:rsidRPr="001E3E00">
        <w:rPr>
          <w:rFonts w:ascii="Times New Roman" w:hAnsi="Times New Roman" w:cs="Times New Roman"/>
          <w:spacing w:val="6"/>
        </w:rPr>
        <w:t xml:space="preserve"> that contain it such as water and hydrocarbons. A variety of process technologies are available such as reforming of natural gas, coal gasification, electrolysis, and nuclear power methods. Hydrogen can be produced either at small-scale point</w:t>
      </w:r>
      <w:r w:rsidR="00A05C1E">
        <w:rPr>
          <w:rFonts w:ascii="Times New Roman" w:hAnsi="Times New Roman" w:cs="Times New Roman"/>
          <w:spacing w:val="6"/>
        </w:rPr>
        <w:t>-</w:t>
      </w:r>
      <w:r w:rsidRPr="001E3E00">
        <w:rPr>
          <w:rFonts w:ascii="Times New Roman" w:hAnsi="Times New Roman" w:cs="Times New Roman"/>
          <w:spacing w:val="6"/>
        </w:rPr>
        <w:t>of</w:t>
      </w:r>
      <w:r w:rsidR="00A05C1E">
        <w:rPr>
          <w:rFonts w:ascii="Times New Roman" w:hAnsi="Times New Roman" w:cs="Times New Roman"/>
          <w:spacing w:val="6"/>
        </w:rPr>
        <w:t>-</w:t>
      </w:r>
      <w:r w:rsidRPr="001E3E00">
        <w:rPr>
          <w:rFonts w:ascii="Times New Roman" w:hAnsi="Times New Roman" w:cs="Times New Roman"/>
          <w:spacing w:val="6"/>
        </w:rPr>
        <w:t>use sites, at medium-sized stations, and at large centralized facilities</w:t>
      </w:r>
      <w:sdt>
        <w:sdtPr>
          <w:rPr>
            <w:rFonts w:ascii="Times New Roman" w:hAnsi="Times New Roman" w:cs="Times New Roman"/>
            <w:spacing w:val="6"/>
          </w:rPr>
          <w:id w:val="-1795365893"/>
          <w:citation/>
        </w:sdtPr>
        <w:sdtEndPr/>
        <w:sdtContent>
          <w:r w:rsidR="00B503EE" w:rsidRPr="001E3E00">
            <w:rPr>
              <w:rFonts w:ascii="Times New Roman" w:hAnsi="Times New Roman" w:cs="Times New Roman"/>
              <w:spacing w:val="6"/>
            </w:rPr>
            <w:fldChar w:fldCharType="begin"/>
          </w:r>
          <w:r w:rsidR="00B503EE" w:rsidRPr="001E3E00">
            <w:rPr>
              <w:rFonts w:ascii="Times New Roman" w:hAnsi="Times New Roman" w:cs="Times New Roman"/>
              <w:spacing w:val="6"/>
            </w:rPr>
            <w:instrText xml:space="preserve"> CITATION Rag21 \l 1033 </w:instrText>
          </w:r>
          <w:r w:rsidR="00B503EE" w:rsidRPr="001E3E00">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[3]</w:t>
          </w:r>
          <w:r w:rsidR="00B503EE" w:rsidRPr="001E3E00">
            <w:rPr>
              <w:rFonts w:ascii="Times New Roman" w:hAnsi="Times New Roman" w:cs="Times New Roman"/>
              <w:spacing w:val="6"/>
            </w:rPr>
            <w:fldChar w:fldCharType="end"/>
          </w:r>
        </w:sdtContent>
      </w:sdt>
      <w:r w:rsidRPr="001E3E00">
        <w:rPr>
          <w:rFonts w:ascii="Times New Roman" w:hAnsi="Times New Roman" w:cs="Times New Roman"/>
          <w:spacing w:val="6"/>
        </w:rPr>
        <w:t>.</w:t>
      </w:r>
      <w:r w:rsidR="00352A14" w:rsidRPr="001E3E00">
        <w:rPr>
          <w:rFonts w:ascii="Times New Roman" w:hAnsi="Times New Roman" w:cs="Times New Roman"/>
          <w:spacing w:val="6"/>
        </w:rPr>
        <w:t xml:space="preserve"> </w:t>
      </w:r>
    </w:p>
    <w:p w14:paraId="67E6497C" w14:textId="6CA74FC5" w:rsidR="00D75B86" w:rsidRPr="001E3E00" w:rsidRDefault="00D75B86" w:rsidP="00A66E20">
      <w:pPr>
        <w:spacing w:line="288" w:lineRule="auto"/>
        <w:jc w:val="both"/>
        <w:rPr>
          <w:rFonts w:ascii="Times New Roman" w:hAnsi="Times New Roman" w:cs="Times New Roman"/>
          <w:spacing w:val="6"/>
        </w:rPr>
      </w:pPr>
      <w:r w:rsidRPr="001E3E00">
        <w:rPr>
          <w:rFonts w:ascii="Times New Roman" w:hAnsi="Times New Roman" w:cs="Times New Roman"/>
          <w:spacing w:val="6"/>
        </w:rPr>
        <w:t xml:space="preserve">The United States uses over 10 million </w:t>
      </w:r>
      <w:r w:rsidR="00182E4F">
        <w:rPr>
          <w:rFonts w:ascii="Times New Roman" w:hAnsi="Times New Roman" w:cs="Times New Roman"/>
          <w:spacing w:val="6"/>
        </w:rPr>
        <w:t xml:space="preserve">metric </w:t>
      </w:r>
      <w:r w:rsidRPr="00182E4F">
        <w:rPr>
          <w:rFonts w:ascii="Times New Roman" w:hAnsi="Times New Roman" w:cs="Times New Roman"/>
          <w:spacing w:val="6"/>
        </w:rPr>
        <w:t>tons</w:t>
      </w:r>
      <w:r w:rsidRPr="001E3E00">
        <w:rPr>
          <w:rFonts w:ascii="Times New Roman" w:hAnsi="Times New Roman" w:cs="Times New Roman"/>
          <w:spacing w:val="6"/>
        </w:rPr>
        <w:t xml:space="preserve"> of hydrogen each year for industrial purposes, such as making fertilizer and refining petroleum, and 95 percent is produced from </w:t>
      </w:r>
      <w:r w:rsidR="00832D65" w:rsidRPr="001E3E00">
        <w:rPr>
          <w:rFonts w:ascii="Times New Roman" w:hAnsi="Times New Roman" w:cs="Times New Roman"/>
          <w:spacing w:val="6"/>
        </w:rPr>
        <w:t>steam reforming methane</w:t>
      </w:r>
      <w:sdt>
        <w:sdtPr>
          <w:rPr>
            <w:rFonts w:ascii="Times New Roman" w:hAnsi="Times New Roman" w:cs="Times New Roman"/>
            <w:spacing w:val="6"/>
          </w:rPr>
          <w:id w:val="-14078516"/>
          <w:citation/>
        </w:sdtPr>
        <w:sdtEndPr/>
        <w:sdtContent>
          <w:r w:rsidR="00547585">
            <w:rPr>
              <w:rFonts w:ascii="Times New Roman" w:hAnsi="Times New Roman" w:cs="Times New Roman"/>
              <w:spacing w:val="6"/>
            </w:rPr>
            <w:fldChar w:fldCharType="begin"/>
          </w:r>
          <w:r w:rsidR="00547585">
            <w:rPr>
              <w:rFonts w:ascii="Times New Roman" w:hAnsi="Times New Roman" w:cs="Times New Roman"/>
              <w:spacing w:val="6"/>
            </w:rPr>
            <w:instrText xml:space="preserve"> CITATION USD20 \l 1033 </w:instrText>
          </w:r>
          <w:r w:rsidR="00547585">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[24]</w:t>
          </w:r>
          <w:r w:rsidR="00547585">
            <w:rPr>
              <w:rFonts w:ascii="Times New Roman" w:hAnsi="Times New Roman" w:cs="Times New Roman"/>
              <w:spacing w:val="6"/>
            </w:rPr>
            <w:fldChar w:fldCharType="end"/>
          </w:r>
        </w:sdtContent>
      </w:sdt>
      <w:r w:rsidR="00182E4F">
        <w:rPr>
          <w:rFonts w:ascii="Times New Roman" w:hAnsi="Times New Roman" w:cs="Times New Roman"/>
          <w:spacing w:val="6"/>
        </w:rPr>
        <w:t>.</w:t>
      </w:r>
      <w:r w:rsidRPr="001E3E00">
        <w:rPr>
          <w:rFonts w:ascii="Times New Roman" w:hAnsi="Times New Roman" w:cs="Times New Roman"/>
          <w:spacing w:val="6"/>
        </w:rPr>
        <w:t xml:space="preserve"> In 2018, worldwide production of hydrogen was approximately 60 million metric tons</w:t>
      </w:r>
      <w:sdt>
        <w:sdtPr>
          <w:rPr>
            <w:rFonts w:ascii="Times New Roman" w:hAnsi="Times New Roman" w:cs="Times New Roman"/>
            <w:spacing w:val="6"/>
          </w:rPr>
          <w:id w:val="-114373024"/>
          <w:citation/>
        </w:sdtPr>
        <w:sdtEndPr/>
        <w:sdtContent>
          <w:r w:rsidR="00B503EE" w:rsidRPr="001E3E00">
            <w:rPr>
              <w:rFonts w:ascii="Times New Roman" w:hAnsi="Times New Roman" w:cs="Times New Roman"/>
              <w:spacing w:val="6"/>
            </w:rPr>
            <w:fldChar w:fldCharType="begin"/>
          </w:r>
          <w:r w:rsidR="00B503EE" w:rsidRPr="001E3E00">
            <w:rPr>
              <w:rFonts w:ascii="Times New Roman" w:hAnsi="Times New Roman" w:cs="Times New Roman"/>
              <w:spacing w:val="6"/>
            </w:rPr>
            <w:instrText xml:space="preserve"> CITATION Sta21 \l 1033 </w:instrText>
          </w:r>
          <w:r w:rsidR="00B503EE" w:rsidRPr="001E3E00">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[1]</w:t>
          </w:r>
          <w:r w:rsidR="00B503EE" w:rsidRPr="001E3E00">
            <w:rPr>
              <w:rFonts w:ascii="Times New Roman" w:hAnsi="Times New Roman" w:cs="Times New Roman"/>
              <w:spacing w:val="6"/>
            </w:rPr>
            <w:fldChar w:fldCharType="end"/>
          </w:r>
        </w:sdtContent>
      </w:sdt>
      <w:r w:rsidRPr="001E3E00">
        <w:rPr>
          <w:rFonts w:ascii="Times New Roman" w:hAnsi="Times New Roman" w:cs="Times New Roman"/>
          <w:spacing w:val="6"/>
        </w:rPr>
        <w:t>. Once generated from electrolysis or other method, hydrogen can be stored in gaseous, liquid, or bound states. Methods for storage currently being used are high-pressure gas tanks, cryogenic liquid tanks, gas pipelines, geologic storage in salt caverns, adsorption in metal hydrides, and bonding with liquid organic hydrogen carriers.</w:t>
      </w:r>
      <w:r w:rsidR="00D67D3B" w:rsidRPr="001E3E00">
        <w:rPr>
          <w:rFonts w:ascii="Times New Roman" w:hAnsi="Times New Roman" w:cs="Times New Roman"/>
          <w:spacing w:val="6"/>
        </w:rPr>
        <w:t xml:space="preserve"> </w:t>
      </w:r>
    </w:p>
    <w:p w14:paraId="648168F8" w14:textId="59D387D0" w:rsidR="00525D8C" w:rsidRPr="001E3E00" w:rsidRDefault="00B503EE" w:rsidP="00525D8C">
      <w:pPr>
        <w:spacing w:line="288" w:lineRule="auto"/>
        <w:jc w:val="both"/>
        <w:rPr>
          <w:rFonts w:ascii="Times New Roman" w:hAnsi="Times New Roman" w:cs="Times New Roman"/>
          <w:spacing w:val="6"/>
        </w:rPr>
      </w:pPr>
      <w:r w:rsidRPr="001E3E00">
        <w:rPr>
          <w:rFonts w:ascii="Times New Roman" w:hAnsi="Times New Roman" w:cs="Times New Roman"/>
          <w:spacing w:val="6"/>
        </w:rPr>
        <w:t>One</w:t>
      </w:r>
      <w:r w:rsidR="00F66308" w:rsidRPr="001E3E00">
        <w:rPr>
          <w:rFonts w:ascii="Times New Roman" w:hAnsi="Times New Roman" w:cs="Times New Roman"/>
          <w:spacing w:val="6"/>
        </w:rPr>
        <w:t xml:space="preserve"> chemical hydrogen storage scheme utilizes starch, an abundant and inexpensive renewable resource through photosynthesis. Starch can also be artificially produced and has the potential to reach very high hydrogen density as show in Figure </w:t>
      </w:r>
      <w:r w:rsidR="00D92224" w:rsidRPr="001E3E00">
        <w:rPr>
          <w:rFonts w:ascii="Times New Roman" w:hAnsi="Times New Roman" w:cs="Times New Roman"/>
          <w:spacing w:val="6"/>
        </w:rPr>
        <w:t>9</w:t>
      </w:r>
      <w:sdt>
        <w:sdtPr>
          <w:rPr>
            <w:rFonts w:ascii="Times New Roman" w:hAnsi="Times New Roman" w:cs="Times New Roman"/>
            <w:spacing w:val="6"/>
          </w:rPr>
          <w:id w:val="-1348393544"/>
          <w:citation/>
        </w:sdtPr>
        <w:sdtEndPr/>
        <w:sdtContent>
          <w:r w:rsidR="00525D8C" w:rsidRPr="001E3E00">
            <w:rPr>
              <w:rFonts w:ascii="Times New Roman" w:hAnsi="Times New Roman" w:cs="Times New Roman"/>
              <w:spacing w:val="6"/>
            </w:rPr>
            <w:fldChar w:fldCharType="begin"/>
          </w:r>
          <w:r w:rsidR="00525D8C" w:rsidRPr="001E3E00">
            <w:rPr>
              <w:rFonts w:ascii="Times New Roman" w:hAnsi="Times New Roman" w:cs="Times New Roman"/>
              <w:spacing w:val="6"/>
            </w:rPr>
            <w:instrText xml:space="preserve"> CITATION Zha18 \l 1033 </w:instrText>
          </w:r>
          <w:r w:rsidR="00525D8C" w:rsidRPr="001E3E00">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[25]</w:t>
          </w:r>
          <w:r w:rsidR="00525D8C" w:rsidRPr="001E3E00">
            <w:rPr>
              <w:rFonts w:ascii="Times New Roman" w:hAnsi="Times New Roman" w:cs="Times New Roman"/>
              <w:spacing w:val="6"/>
            </w:rPr>
            <w:fldChar w:fldCharType="end"/>
          </w:r>
        </w:sdtContent>
      </w:sdt>
      <w:r w:rsidR="00F66308" w:rsidRPr="001E3E00">
        <w:rPr>
          <w:rFonts w:ascii="Times New Roman" w:hAnsi="Times New Roman" w:cs="Times New Roman"/>
          <w:spacing w:val="6"/>
        </w:rPr>
        <w:t xml:space="preserve">. </w:t>
      </w:r>
    </w:p>
    <w:p w14:paraId="010AF746" w14:textId="77777777" w:rsidR="001E3E00" w:rsidRPr="001E3E00" w:rsidRDefault="001E3E00" w:rsidP="001E3E00">
      <w:pPr>
        <w:spacing w:line="288" w:lineRule="auto"/>
        <w:jc w:val="both"/>
        <w:rPr>
          <w:rFonts w:ascii="Times New Roman" w:hAnsi="Times New Roman" w:cs="Times New Roman"/>
          <w:spacing w:val="6"/>
        </w:rPr>
      </w:pPr>
      <w:r w:rsidRPr="001E3E00">
        <w:rPr>
          <w:rFonts w:ascii="Times New Roman" w:hAnsi="Times New Roman" w:cs="Times New Roman"/>
          <w:spacing w:val="6"/>
        </w:rPr>
        <w:t>The stoichiometric reaction to produce 12 hydrogen molecules (H</w:t>
      </w:r>
      <w:r w:rsidRPr="009D58DE">
        <w:rPr>
          <w:rFonts w:ascii="Times New Roman" w:hAnsi="Times New Roman" w:cs="Times New Roman"/>
          <w:spacing w:val="6"/>
          <w:vertAlign w:val="subscript"/>
        </w:rPr>
        <w:t>2</w:t>
      </w:r>
      <w:r w:rsidRPr="001E3E00">
        <w:rPr>
          <w:rFonts w:ascii="Times New Roman" w:hAnsi="Times New Roman" w:cs="Times New Roman"/>
          <w:spacing w:val="6"/>
        </w:rPr>
        <w:t>) from one anhydroglucose is:</w:t>
      </w:r>
    </w:p>
    <w:p w14:paraId="1CBCDA00" w14:textId="77777777" w:rsidR="001E3E00" w:rsidRPr="001E3E00" w:rsidRDefault="00750FB5" w:rsidP="001E3E00">
      <w:pPr>
        <w:ind w:left="2160"/>
        <w:rPr>
          <w:rFonts w:ascii="Times New Roman" w:eastAsiaTheme="minorEastAsia" w:hAnsi="Times New Roman" w:cs="Times New Roman"/>
          <w:spacing w:val="6"/>
        </w:rPr>
      </w:pPr>
      <m:oMath>
        <m:sSub>
          <m:sSubPr>
            <m:ctrlPr>
              <w:rPr>
                <w:rFonts w:ascii="Cambria Math" w:hAnsi="Cambria Math" w:cs="Times New Roman"/>
                <w:i/>
                <w:spacing w:val="6"/>
              </w:rPr>
            </m:ctrlPr>
          </m:sSubPr>
          <m:e>
            <m:r>
              <w:rPr>
                <w:rFonts w:ascii="Cambria Math" w:hAnsi="Cambria Math" w:cs="Times New Roman"/>
                <w:spacing w:val="6"/>
              </w:rPr>
              <m:t>C</m:t>
            </m:r>
          </m:e>
          <m:sub>
            <m:r>
              <w:rPr>
                <w:rFonts w:ascii="Cambria Math" w:hAnsi="Cambria Math" w:cs="Times New Roman"/>
                <w:spacing w:val="6"/>
              </w:rPr>
              <m:t>6</m:t>
            </m:r>
          </m:sub>
        </m:sSub>
        <m:sSub>
          <m:sSubPr>
            <m:ctrlPr>
              <w:rPr>
                <w:rFonts w:ascii="Cambria Math" w:hAnsi="Cambria Math" w:cs="Times New Roman"/>
                <w:i/>
                <w:spacing w:val="6"/>
              </w:rPr>
            </m:ctrlPr>
          </m:sSubPr>
          <m:e>
            <m:r>
              <w:rPr>
                <w:rFonts w:ascii="Cambria Math" w:hAnsi="Cambria Math" w:cs="Times New Roman"/>
                <w:spacing w:val="6"/>
              </w:rPr>
              <m:t>H</m:t>
            </m:r>
          </m:e>
          <m:sub>
            <m:r>
              <w:rPr>
                <w:rFonts w:ascii="Cambria Math" w:hAnsi="Cambria Math" w:cs="Times New Roman"/>
                <w:spacing w:val="6"/>
              </w:rPr>
              <m:t>10</m:t>
            </m:r>
          </m:sub>
        </m:sSub>
        <m:sSub>
          <m:sSubPr>
            <m:ctrlPr>
              <w:rPr>
                <w:rFonts w:ascii="Cambria Math" w:hAnsi="Cambria Math" w:cs="Times New Roman"/>
                <w:i/>
                <w:spacing w:val="6"/>
              </w:rPr>
            </m:ctrlPr>
          </m:sSubPr>
          <m:e>
            <m:r>
              <w:rPr>
                <w:rFonts w:ascii="Cambria Math" w:hAnsi="Cambria Math" w:cs="Times New Roman"/>
                <w:spacing w:val="6"/>
              </w:rPr>
              <m:t>O</m:t>
            </m:r>
          </m:e>
          <m:sub>
            <m:r>
              <w:rPr>
                <w:rFonts w:ascii="Cambria Math" w:hAnsi="Cambria Math" w:cs="Times New Roman"/>
                <w:spacing w:val="6"/>
              </w:rPr>
              <m:t>5</m:t>
            </m:r>
          </m:sub>
        </m:sSub>
        <m:r>
          <w:rPr>
            <w:rFonts w:ascii="Cambria Math" w:hAnsi="Cambria Math" w:cs="Times New Roman"/>
            <w:spacing w:val="6"/>
          </w:rPr>
          <m:t>+7</m:t>
        </m:r>
        <m:sSub>
          <m:sSubPr>
            <m:ctrlPr>
              <w:rPr>
                <w:rFonts w:ascii="Cambria Math" w:hAnsi="Cambria Math" w:cs="Times New Roman"/>
                <w:i/>
                <w:spacing w:val="6"/>
              </w:rPr>
            </m:ctrlPr>
          </m:sSubPr>
          <m:e>
            <m:r>
              <w:rPr>
                <w:rFonts w:ascii="Cambria Math" w:hAnsi="Cambria Math" w:cs="Times New Roman"/>
                <w:spacing w:val="6"/>
              </w:rPr>
              <m:t>H</m:t>
            </m:r>
          </m:e>
          <m:sub>
            <m:r>
              <w:rPr>
                <w:rFonts w:ascii="Cambria Math" w:hAnsi="Cambria Math" w:cs="Times New Roman"/>
                <w:spacing w:val="6"/>
              </w:rPr>
              <m:t>2</m:t>
            </m:r>
          </m:sub>
        </m:sSub>
        <m:r>
          <w:rPr>
            <w:rFonts w:ascii="Cambria Math" w:hAnsi="Cambria Math" w:cs="Times New Roman"/>
            <w:spacing w:val="6"/>
          </w:rPr>
          <m:t>O=12</m:t>
        </m:r>
        <m:sSub>
          <m:sSubPr>
            <m:ctrlPr>
              <w:rPr>
                <w:rFonts w:ascii="Cambria Math" w:hAnsi="Cambria Math" w:cs="Times New Roman"/>
                <w:i/>
                <w:spacing w:val="6"/>
              </w:rPr>
            </m:ctrlPr>
          </m:sSubPr>
          <m:e>
            <m:r>
              <w:rPr>
                <w:rFonts w:ascii="Cambria Math" w:hAnsi="Cambria Math" w:cs="Times New Roman"/>
                <w:spacing w:val="6"/>
              </w:rPr>
              <m:t>H</m:t>
            </m:r>
          </m:e>
          <m:sub>
            <m:r>
              <w:rPr>
                <w:rFonts w:ascii="Cambria Math" w:hAnsi="Cambria Math" w:cs="Times New Roman"/>
                <w:spacing w:val="6"/>
              </w:rPr>
              <m:t>2</m:t>
            </m:r>
          </m:sub>
        </m:sSub>
        <m:r>
          <w:rPr>
            <w:rFonts w:ascii="Cambria Math" w:hAnsi="Cambria Math" w:cs="Times New Roman"/>
            <w:spacing w:val="6"/>
          </w:rPr>
          <m:t>+6C</m:t>
        </m:r>
        <m:sSub>
          <m:sSubPr>
            <m:ctrlPr>
              <w:rPr>
                <w:rFonts w:ascii="Cambria Math" w:hAnsi="Cambria Math" w:cs="Times New Roman"/>
                <w:i/>
                <w:spacing w:val="6"/>
              </w:rPr>
            </m:ctrlPr>
          </m:sSubPr>
          <m:e>
            <m:r>
              <w:rPr>
                <w:rFonts w:ascii="Cambria Math" w:hAnsi="Cambria Math" w:cs="Times New Roman"/>
                <w:spacing w:val="6"/>
              </w:rPr>
              <m:t>O</m:t>
            </m:r>
          </m:e>
          <m:sub>
            <m:r>
              <w:rPr>
                <w:rFonts w:ascii="Cambria Math" w:hAnsi="Cambria Math" w:cs="Times New Roman"/>
                <w:spacing w:val="6"/>
              </w:rPr>
              <m:t>2</m:t>
            </m:r>
          </m:sub>
        </m:sSub>
      </m:oMath>
      <w:r w:rsidR="001E3E00" w:rsidRPr="001E3E00">
        <w:rPr>
          <w:rFonts w:ascii="Times New Roman" w:eastAsiaTheme="minorEastAsia" w:hAnsi="Times New Roman" w:cs="Times New Roman"/>
          <w:spacing w:val="6"/>
        </w:rPr>
        <w:t xml:space="preserve"> </w:t>
      </w:r>
      <w:r w:rsidR="001E3E00" w:rsidRPr="001E3E00">
        <w:rPr>
          <w:rFonts w:ascii="Times New Roman" w:eastAsiaTheme="minorEastAsia" w:hAnsi="Times New Roman" w:cs="Times New Roman"/>
          <w:spacing w:val="6"/>
        </w:rPr>
        <w:tab/>
      </w:r>
      <w:r w:rsidR="001E3E00" w:rsidRPr="001E3E00">
        <w:rPr>
          <w:rFonts w:ascii="Times New Roman" w:eastAsiaTheme="minorEastAsia" w:hAnsi="Times New Roman" w:cs="Times New Roman"/>
          <w:spacing w:val="6"/>
        </w:rPr>
        <w:tab/>
      </w:r>
      <w:r w:rsidR="001E3E00" w:rsidRPr="001E3E00">
        <w:rPr>
          <w:rFonts w:ascii="Times New Roman" w:eastAsiaTheme="minorEastAsia" w:hAnsi="Times New Roman" w:cs="Times New Roman"/>
          <w:spacing w:val="6"/>
        </w:rPr>
        <w:tab/>
      </w:r>
      <w:r w:rsidR="001E3E00" w:rsidRPr="001E3E00">
        <w:rPr>
          <w:rFonts w:ascii="Times New Roman" w:eastAsiaTheme="minorEastAsia" w:hAnsi="Times New Roman" w:cs="Times New Roman"/>
          <w:spacing w:val="6"/>
        </w:rPr>
        <w:tab/>
      </w:r>
      <w:r w:rsidR="001E3E00" w:rsidRPr="001E3E00">
        <w:rPr>
          <w:rFonts w:ascii="Times New Roman" w:eastAsiaTheme="minorEastAsia" w:hAnsi="Times New Roman" w:cs="Times New Roman"/>
          <w:spacing w:val="6"/>
        </w:rPr>
        <w:tab/>
        <w:t>(2)</w:t>
      </w:r>
    </w:p>
    <w:p w14:paraId="1403F3DE" w14:textId="1EF4C193" w:rsidR="001E3E00" w:rsidRPr="001E3E00" w:rsidRDefault="001E3E00" w:rsidP="001E3E00">
      <w:pPr>
        <w:spacing w:line="288" w:lineRule="auto"/>
        <w:jc w:val="both"/>
        <w:rPr>
          <w:rFonts w:ascii="Times New Roman" w:hAnsi="Times New Roman" w:cs="Times New Roman"/>
          <w:spacing w:val="6"/>
        </w:rPr>
      </w:pPr>
      <w:r w:rsidRPr="001E3E00">
        <w:rPr>
          <w:rFonts w:ascii="Times New Roman" w:hAnsi="Times New Roman" w:cs="Times New Roman"/>
          <w:spacing w:val="6"/>
        </w:rPr>
        <w:t xml:space="preserve">However, we must note the high carbon dioxide (CO2) produced with this reaction that would </w:t>
      </w:r>
      <w:r>
        <w:rPr>
          <w:rFonts w:ascii="Times New Roman" w:hAnsi="Times New Roman" w:cs="Times New Roman"/>
          <w:spacing w:val="6"/>
        </w:rPr>
        <w:t>require</w:t>
      </w:r>
      <w:r w:rsidRPr="001E3E00">
        <w:rPr>
          <w:rFonts w:ascii="Times New Roman" w:hAnsi="Times New Roman" w:cs="Times New Roman"/>
          <w:spacing w:val="6"/>
        </w:rPr>
        <w:t xml:space="preserve"> remediat</w:t>
      </w:r>
      <w:r>
        <w:rPr>
          <w:rFonts w:ascii="Times New Roman" w:hAnsi="Times New Roman" w:cs="Times New Roman"/>
          <w:spacing w:val="6"/>
        </w:rPr>
        <w:t>ion.</w:t>
      </w:r>
    </w:p>
    <w:tbl>
      <w:tblPr>
        <w:tblStyle w:val="TableGrid"/>
        <w:tblW w:w="7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7915"/>
      </w:tblGrid>
      <w:tr w:rsidR="005924DE" w14:paraId="37B032B0" w14:textId="77777777" w:rsidTr="00ED21AC">
        <w:trPr>
          <w:jc w:val="center"/>
        </w:trPr>
        <w:tc>
          <w:tcPr>
            <w:tcW w:w="7915" w:type="dxa"/>
            <w:vAlign w:val="center"/>
          </w:tcPr>
          <w:p w14:paraId="1A688B2E" w14:textId="26F9EC26" w:rsidR="005924DE" w:rsidRPr="00D75B86" w:rsidRDefault="005924DE" w:rsidP="005924DE">
            <w:pPr>
              <w:rPr>
                <w:rFonts w:ascii="Times New Roman" w:hAnsi="Times New Roman" w:cs="Times New Roman"/>
              </w:rPr>
            </w:pPr>
            <w:r>
              <w:rPr>
                <w:rFonts w:ascii="Times New Roman" w:hAnsi="Times New Roman" w:cs="Times New Roman"/>
                <w:noProof/>
                <w:spacing w:val="5"/>
              </w:rPr>
              <w:lastRenderedPageBreak/>
              <mc:AlternateContent>
                <mc:Choice Requires="wps">
                  <w:drawing>
                    <wp:anchor distT="0" distB="0" distL="114300" distR="114300" simplePos="0" relativeHeight="251659264" behindDoc="0" locked="0" layoutInCell="1" allowOverlap="1" wp14:anchorId="0BB0B338" wp14:editId="5426A1CD">
                      <wp:simplePos x="0" y="0"/>
                      <wp:positionH relativeFrom="column">
                        <wp:posOffset>2877185</wp:posOffset>
                      </wp:positionH>
                      <wp:positionV relativeFrom="paragraph">
                        <wp:posOffset>986790</wp:posOffset>
                      </wp:positionV>
                      <wp:extent cx="1897380" cy="64770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1897380" cy="647700"/>
                              </a:xfrm>
                              <a:prstGeom prst="rect">
                                <a:avLst/>
                              </a:prstGeom>
                              <a:solidFill>
                                <a:schemeClr val="lt1"/>
                              </a:solidFill>
                              <a:ln w="6350">
                                <a:noFill/>
                              </a:ln>
                            </wps:spPr>
                            <wps:txbx>
                              <w:txbxContent>
                                <w:p w14:paraId="4A0471FA" w14:textId="6F5197A9" w:rsidR="009C77E4" w:rsidRDefault="009C77E4" w:rsidP="005924DE">
                                  <w:pPr>
                                    <w:spacing w:line="288" w:lineRule="auto"/>
                                    <w:rPr>
                                      <w:rFonts w:ascii="Times New Roman" w:hAnsi="Times New Roman" w:cs="Times New Roman"/>
                                      <w:sz w:val="20"/>
                                      <w:szCs w:val="20"/>
                                    </w:rPr>
                                  </w:pPr>
                                  <w:r w:rsidRPr="00652C83">
                                    <w:rPr>
                                      <w:rFonts w:ascii="Times New Roman" w:hAnsi="Times New Roman" w:cs="Times New Roman"/>
                                      <w:sz w:val="20"/>
                                      <w:szCs w:val="20"/>
                                    </w:rPr>
                                    <w:t>Figure</w:t>
                                  </w:r>
                                  <w:r>
                                    <w:rPr>
                                      <w:rFonts w:ascii="Times New Roman" w:hAnsi="Times New Roman" w:cs="Times New Roman"/>
                                      <w:sz w:val="20"/>
                                      <w:szCs w:val="20"/>
                                    </w:rPr>
                                    <w:t xml:space="preserve"> 9.</w:t>
                                  </w:r>
                                  <w:r w:rsidRPr="00652C83">
                                    <w:rPr>
                                      <w:rFonts w:ascii="Times New Roman" w:hAnsi="Times New Roman" w:cs="Times New Roman"/>
                                      <w:sz w:val="20"/>
                                      <w:szCs w:val="20"/>
                                    </w:rPr>
                                    <w:t xml:space="preserve"> </w:t>
                                  </w:r>
                                  <w:r>
                                    <w:rPr>
                                      <w:rFonts w:ascii="Times New Roman" w:hAnsi="Times New Roman" w:cs="Times New Roman"/>
                                      <w:sz w:val="20"/>
                                      <w:szCs w:val="20"/>
                                    </w:rPr>
                                    <w:t>Comparison of various hydrogen storage technologies based on hydrogen density</w:t>
                                  </w:r>
                                  <w:sdt>
                                    <w:sdtPr>
                                      <w:rPr>
                                        <w:rFonts w:ascii="Times New Roman" w:hAnsi="Times New Roman" w:cs="Times New Roman"/>
                                        <w:sz w:val="20"/>
                                        <w:szCs w:val="20"/>
                                      </w:rPr>
                                      <w:id w:val="-101340149"/>
                                      <w:citation/>
                                    </w:sdtPr>
                                    <w:sdtEnd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Zha18 \l 1033 </w:instrText>
                                      </w:r>
                                      <w:r>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[25]</w:t>
                                      </w:r>
                                      <w:r>
                                        <w:rPr>
                                          <w:rFonts w:ascii="Times New Roman" w:hAnsi="Times New Roman" w:cs="Times New Roman"/>
                                          <w:sz w:val="20"/>
                                          <w:szCs w:val="20"/>
                                        </w:rPr>
                                        <w:fldChar w:fldCharType="end"/>
                                      </w:r>
                                    </w:sdtContent>
                                  </w:sdt>
                                  <w:r>
                                    <w:rPr>
                                      <w:rFonts w:ascii="Times New Roman" w:hAnsi="Times New Roman" w:cs="Times New Roman"/>
                                      <w:sz w:val="20"/>
                                      <w:szCs w:val="20"/>
                                    </w:rPr>
                                    <w:t xml:space="preserve">. </w:t>
                                  </w:r>
                                </w:p>
                                <w:p w14:paraId="31487379" w14:textId="77777777" w:rsidR="009C77E4" w:rsidRDefault="009C7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0B338" id="_x0000_t202" coordsize="21600,21600" o:spt="202" path="m,l,21600r21600,l21600,xe">
                      <v:stroke joinstyle="miter"/>
                      <v:path gradientshapeok="t" o:connecttype="rect"/>
                    </v:shapetype>
                    <v:shape id="Text Box 10" o:spid="_x0000_s1026" type="#_x0000_t202" style="position:absolute;margin-left:226.55pt;margin-top:77.7pt;width:149.4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" fillcolor="white [3201]" stroked="f" strokeweight=".5pt">
                      <v:textbox>
                        <w:txbxContent>
                          <w:p w14:paraId="4A0471FA" w14:textId="6F5197A9" w:rsidR="009C77E4" w:rsidRDefault="009C77E4" w:rsidP="005924DE">
                            <w:pPr>
                              <w:spacing w:line="288" w:lineRule="auto"/>
                              <w:rPr>
                                <w:rFonts w:ascii="Times New Roman" w:hAnsi="Times New Roman" w:cs="Times New Roman"/>
                                <w:sz w:val="20"/>
                                <w:szCs w:val="20"/>
                              </w:rPr>
                            </w:pPr>
                            <w:r w:rsidRPr="00652C83">
                              <w:rPr>
                                <w:rFonts w:ascii="Times New Roman" w:hAnsi="Times New Roman" w:cs="Times New Roman"/>
                                <w:sz w:val="20"/>
                                <w:szCs w:val="20"/>
                              </w:rPr>
                              <w:t>Figure</w:t>
                            </w:r>
                            <w:r>
                              <w:rPr>
                                <w:rFonts w:ascii="Times New Roman" w:hAnsi="Times New Roman" w:cs="Times New Roman"/>
                                <w:sz w:val="20"/>
                                <w:szCs w:val="20"/>
                              </w:rPr>
                              <w:t xml:space="preserve"> 9.</w:t>
                            </w:r>
                            <w:r w:rsidRPr="00652C83">
                              <w:rPr>
                                <w:rFonts w:ascii="Times New Roman" w:hAnsi="Times New Roman" w:cs="Times New Roman"/>
                                <w:sz w:val="20"/>
                                <w:szCs w:val="20"/>
                              </w:rPr>
                              <w:t xml:space="preserve"> </w:t>
                            </w:r>
                            <w:r>
                              <w:rPr>
                                <w:rFonts w:ascii="Times New Roman" w:hAnsi="Times New Roman" w:cs="Times New Roman"/>
                                <w:sz w:val="20"/>
                                <w:szCs w:val="20"/>
                              </w:rPr>
                              <w:t>Comparison of various hydrogen storage technologies based on hydrogen density</w:t>
                            </w:r>
                            <w:sdt>
                              <w:sdtPr>
                                <w:rPr>
                                  <w:rFonts w:ascii="Times New Roman" w:hAnsi="Times New Roman" w:cs="Times New Roman"/>
                                  <w:sz w:val="20"/>
                                  <w:szCs w:val="20"/>
                                </w:rPr>
                                <w:id w:val="-101340149"/>
                                <w:citation/>
                              </w:sdt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 CITATION Zha18 \l 1033 </w:instrText>
                                </w:r>
                                <w:r>
                                  <w:rPr>
                                    <w:rFonts w:ascii="Times New Roman" w:hAnsi="Times New Roman" w:cs="Times New Roman"/>
                                    <w:sz w:val="20"/>
                                    <w:szCs w:val="20"/>
                                  </w:rPr>
                                  <w:fldChar w:fldCharType="separate"/>
                                </w:r>
                                <w:r w:rsidR="004140DE">
                                  <w:rPr>
                                    <w:rFonts w:ascii="Times New Roman" w:hAnsi="Times New Roman" w:cs="Times New Roman"/>
                                    <w:noProof/>
                                    <w:sz w:val="20"/>
                                    <w:szCs w:val="20"/>
                                  </w:rPr>
                                  <w:t xml:space="preserve"> </w:t>
                                </w:r>
                                <w:r w:rsidR="004140DE" w:rsidRPr="004140DE">
                                  <w:rPr>
                                    <w:rFonts w:ascii="Times New Roman" w:hAnsi="Times New Roman" w:cs="Times New Roman"/>
                                    <w:noProof/>
                                    <w:sz w:val="20"/>
                                    <w:szCs w:val="20"/>
                                  </w:rPr>
                                  <w:t>[25]</w:t>
                                </w:r>
                                <w:r>
                                  <w:rPr>
                                    <w:rFonts w:ascii="Times New Roman" w:hAnsi="Times New Roman" w:cs="Times New Roman"/>
                                    <w:sz w:val="20"/>
                                    <w:szCs w:val="20"/>
                                  </w:rPr>
                                  <w:fldChar w:fldCharType="end"/>
                                </w:r>
                              </w:sdtContent>
                            </w:sdt>
                            <w:r>
                              <w:rPr>
                                <w:rFonts w:ascii="Times New Roman" w:hAnsi="Times New Roman" w:cs="Times New Roman"/>
                                <w:sz w:val="20"/>
                                <w:szCs w:val="20"/>
                              </w:rPr>
                              <w:t xml:space="preserve">. </w:t>
                            </w:r>
                          </w:p>
                          <w:p w14:paraId="31487379" w14:textId="77777777" w:rsidR="009C77E4" w:rsidRDefault="009C77E4"/>
                        </w:txbxContent>
                      </v:textbox>
                    </v:shape>
                  </w:pict>
                </mc:Fallback>
              </mc:AlternateContent>
            </w:r>
            <w:r>
              <w:rPr>
                <w:noProof/>
              </w:rPr>
              <w:drawing>
                <wp:inline distT="0" distB="0" distL="0" distR="0" wp14:anchorId="7D954EA5" wp14:editId="5495EEFD">
                  <wp:extent cx="3070125" cy="2430780"/>
                  <wp:effectExtent l="0" t="0" r="0" b="7620"/>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a:picLocks noChangeAspect="1" noChangeArrowheads="1"/>
                          </pic:cNvPicPr>
                        </pic:nvPicPr>
                        <pic:blipFill>
                          <a:blip r:embed="rId18">
                            <a:clrChange>
                              <a:clrFrom>
                                <a:srgbClr val="F8F8F8"/>
                              </a:clrFrom>
                              <a:clrTo>
                                <a:srgbClr val="F8F8F8">
                                  <a:alpha val="0"/>
                                </a:srgbClr>
                              </a:clrTo>
                            </a:clrChange>
                            <a:extLst>
                              <a:ext uri="{BEBA8EAE-BF5A-486C-A8C5-ECC9F3942E4B}">
                                <a14:imgProps xmlns:a14="http://schemas.microsoft.com/office/drawing/2010/main">
                                  <a14:imgLayer r:embed="rId19">
                                    <a14:imgEffect>
                                      <a14:sharpenSoften amount="22000"/>
                                    </a14:imgEffect>
                                    <a14:imgEffect>
                                      <a14:saturation sat="196000"/>
                                    </a14:imgEffect>
                                    <a14:imgEffect>
                                      <a14:brightnessContrast bright="-5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3109881" cy="2462257"/>
                          </a:xfrm>
                          <a:prstGeom prst="rect">
                            <a:avLst/>
                          </a:prstGeom>
                          <a:noFill/>
                          <a:ln>
                            <a:noFill/>
                          </a:ln>
                        </pic:spPr>
                      </pic:pic>
                    </a:graphicData>
                  </a:graphic>
                </wp:inline>
              </w:drawing>
            </w:r>
          </w:p>
        </w:tc>
      </w:tr>
    </w:tbl>
    <w:p w14:paraId="024FA063" w14:textId="48601E8A" w:rsidR="00E91CD4" w:rsidRDefault="00E91CD4" w:rsidP="004140DE">
      <w:pPr>
        <w:spacing w:before="120" w:line="288" w:lineRule="auto"/>
        <w:jc w:val="both"/>
        <w:rPr>
          <w:rFonts w:ascii="Times New Roman" w:hAnsi="Times New Roman" w:cs="Times New Roman"/>
          <w:spacing w:val="6"/>
        </w:rPr>
      </w:pPr>
      <w:r>
        <w:rPr>
          <w:rFonts w:ascii="Times New Roman" w:hAnsi="Times New Roman" w:cs="Times New Roman"/>
          <w:spacing w:val="6"/>
        </w:rPr>
        <w:t xml:space="preserve">To meet the challenge of </w:t>
      </w:r>
      <w:r w:rsidR="009C77E4">
        <w:rPr>
          <w:rFonts w:ascii="Times New Roman" w:hAnsi="Times New Roman" w:cs="Times New Roman"/>
          <w:spacing w:val="6"/>
        </w:rPr>
        <w:t xml:space="preserve">hydrogen distribution for refueling one idea that has been </w:t>
      </w:r>
      <w:r w:rsidR="009C77E4" w:rsidRPr="009C77E4">
        <w:rPr>
          <w:rFonts w:ascii="Times New Roman" w:hAnsi="Times New Roman" w:cs="Times New Roman"/>
          <w:spacing w:val="6"/>
        </w:rPr>
        <w:t>suggested is to initially focus on applications that are less dependent on the number of refueling stations. In this way attention to developing infrastructure for specific commercial vehicles and for specific locations, resources can be optimized. This would apply to trains, buses, and trucks for instance</w:t>
      </w:r>
      <w:sdt>
        <w:sdtPr>
          <w:rPr>
            <w:rFonts w:ascii="Times New Roman" w:hAnsi="Times New Roman" w:cs="Times New Roman"/>
            <w:spacing w:val="6"/>
          </w:rPr>
          <w:id w:val="-2080588829"/>
          <w:citation/>
        </w:sdtPr>
        <w:sdtEndPr/>
        <w:sdtContent>
          <w:r w:rsidR="009C77E4">
            <w:rPr>
              <w:rFonts w:ascii="Times New Roman" w:hAnsi="Times New Roman" w:cs="Times New Roman"/>
              <w:spacing w:val="6"/>
            </w:rPr>
            <w:fldChar w:fldCharType="begin"/>
          </w:r>
          <w:r w:rsidR="009C77E4">
            <w:rPr>
              <w:rFonts w:ascii="Times New Roman" w:hAnsi="Times New Roman" w:cs="Times New Roman"/>
              <w:spacing w:val="6"/>
            </w:rPr>
            <w:instrText xml:space="preserve"> CITATION BoK20 \l 1033 </w:instrText>
          </w:r>
          <w:r w:rsidR="009C77E4">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[26]</w:t>
          </w:r>
          <w:r w:rsidR="009C77E4">
            <w:rPr>
              <w:rFonts w:ascii="Times New Roman" w:hAnsi="Times New Roman" w:cs="Times New Roman"/>
              <w:spacing w:val="6"/>
            </w:rPr>
            <w:fldChar w:fldCharType="end"/>
          </w:r>
        </w:sdtContent>
      </w:sdt>
      <w:r w:rsidR="009C77E4">
        <w:rPr>
          <w:rFonts w:ascii="Times New Roman" w:hAnsi="Times New Roman" w:cs="Times New Roman"/>
          <w:spacing w:val="6"/>
        </w:rPr>
        <w:t>.</w:t>
      </w:r>
    </w:p>
    <w:p w14:paraId="1BBDEB9D" w14:textId="04E65256" w:rsidR="009D2047" w:rsidRDefault="00CA05E5" w:rsidP="00A66E20">
      <w:pPr>
        <w:spacing w:line="288" w:lineRule="auto"/>
        <w:jc w:val="both"/>
        <w:rPr>
          <w:rFonts w:ascii="Times New Roman" w:hAnsi="Times New Roman" w:cs="Times New Roman"/>
          <w:spacing w:val="6"/>
        </w:rPr>
      </w:pPr>
      <w:r>
        <w:rPr>
          <w:rFonts w:ascii="Times New Roman" w:hAnsi="Times New Roman" w:cs="Times New Roman"/>
          <w:spacing w:val="6"/>
        </w:rPr>
        <w:t xml:space="preserve">There have been </w:t>
      </w:r>
      <w:r w:rsidR="001513F1">
        <w:rPr>
          <w:rFonts w:ascii="Times New Roman" w:hAnsi="Times New Roman" w:cs="Times New Roman"/>
          <w:spacing w:val="6"/>
        </w:rPr>
        <w:t>fires and explosions</w:t>
      </w:r>
      <w:r>
        <w:rPr>
          <w:rFonts w:ascii="Times New Roman" w:hAnsi="Times New Roman" w:cs="Times New Roman"/>
          <w:spacing w:val="6"/>
        </w:rPr>
        <w:t xml:space="preserve"> </w:t>
      </w:r>
      <w:r w:rsidR="001513F1">
        <w:rPr>
          <w:rFonts w:ascii="Times New Roman" w:hAnsi="Times New Roman" w:cs="Times New Roman"/>
          <w:spacing w:val="6"/>
        </w:rPr>
        <w:t>in connection with</w:t>
      </w:r>
      <w:r>
        <w:rPr>
          <w:rFonts w:ascii="Times New Roman" w:hAnsi="Times New Roman" w:cs="Times New Roman"/>
          <w:spacing w:val="6"/>
        </w:rPr>
        <w:t xml:space="preserve"> hydrogen production and storage that continue to bring to the forefront</w:t>
      </w:r>
      <w:r w:rsidR="001513F1">
        <w:rPr>
          <w:rFonts w:ascii="Times New Roman" w:hAnsi="Times New Roman" w:cs="Times New Roman"/>
          <w:spacing w:val="6"/>
        </w:rPr>
        <w:t xml:space="preserve"> the challenge of safety in the Hydrogen Economy</w:t>
      </w:r>
      <w:r w:rsidR="00EB178E">
        <w:rPr>
          <w:rFonts w:ascii="Times New Roman" w:hAnsi="Times New Roman" w:cs="Times New Roman"/>
          <w:spacing w:val="6"/>
        </w:rPr>
        <w:t xml:space="preserve"> (see Table 2)</w:t>
      </w:r>
      <w:r w:rsidR="001513F1">
        <w:rPr>
          <w:rFonts w:ascii="Times New Roman" w:hAnsi="Times New Roman" w:cs="Times New Roman"/>
          <w:spacing w:val="6"/>
        </w:rPr>
        <w:t xml:space="preserve">. </w:t>
      </w:r>
      <w:r w:rsidR="00D84827">
        <w:rPr>
          <w:rFonts w:ascii="Times New Roman" w:hAnsi="Times New Roman" w:cs="Times New Roman"/>
          <w:spacing w:val="6"/>
        </w:rPr>
        <w:t xml:space="preserve">A helpful source for staying abreast of fuel cell and hydrogen </w:t>
      </w:r>
      <w:r w:rsidR="00EB178E">
        <w:rPr>
          <w:rFonts w:ascii="Times New Roman" w:hAnsi="Times New Roman" w:cs="Times New Roman"/>
          <w:spacing w:val="6"/>
        </w:rPr>
        <w:t xml:space="preserve">safety </w:t>
      </w:r>
      <w:r w:rsidR="00D84827">
        <w:rPr>
          <w:rFonts w:ascii="Times New Roman" w:hAnsi="Times New Roman" w:cs="Times New Roman"/>
          <w:spacing w:val="6"/>
        </w:rPr>
        <w:t>codes and standards i</w:t>
      </w:r>
      <w:r w:rsidR="00EB178E">
        <w:rPr>
          <w:rFonts w:ascii="Times New Roman" w:hAnsi="Times New Roman" w:cs="Times New Roman"/>
          <w:spacing w:val="6"/>
        </w:rPr>
        <w:t>s</w:t>
      </w:r>
      <w:r w:rsidR="00D84827">
        <w:rPr>
          <w:rFonts w:ascii="Times New Roman" w:hAnsi="Times New Roman" w:cs="Times New Roman"/>
          <w:spacing w:val="6"/>
        </w:rPr>
        <w:t xml:space="preserve"> found at the “Hydrogen/Fuel Cell Codes &amp; Standards” website. Here the Fuel Cell &amp; Hydrogen Energy Association (FCHEA) maintains a searchable online database to track detailed information about standards around the world</w:t>
      </w:r>
      <w:sdt>
        <w:sdtPr>
          <w:rPr>
            <w:rFonts w:ascii="Times New Roman" w:hAnsi="Times New Roman" w:cs="Times New Roman"/>
            <w:spacing w:val="6"/>
          </w:rPr>
          <w:id w:val="293255502"/>
          <w:citation/>
        </w:sdtPr>
        <w:sdtEndPr/>
        <w:sdtContent>
          <w:r w:rsidR="00D84827">
            <w:rPr>
              <w:rFonts w:ascii="Times New Roman" w:hAnsi="Times New Roman" w:cs="Times New Roman"/>
              <w:spacing w:val="6"/>
            </w:rPr>
            <w:fldChar w:fldCharType="begin"/>
          </w:r>
          <w:r w:rsidR="00D84827">
            <w:rPr>
              <w:rFonts w:ascii="Times New Roman" w:hAnsi="Times New Roman" w:cs="Times New Roman"/>
              <w:spacing w:val="6"/>
            </w:rPr>
            <w:instrText xml:space="preserve"> CITATION Fue211 \l 1033 </w:instrText>
          </w:r>
          <w:r w:rsidR="00D84827">
            <w:rPr>
              <w:rFonts w:ascii="Times New Roman" w:hAnsi="Times New Roman" w:cs="Times New Roman"/>
              <w:spacing w:val="6"/>
            </w:rPr>
            <w:fldChar w:fldCharType="separate"/>
          </w:r>
          <w:r w:rsidR="004140DE">
            <w:rPr>
              <w:rFonts w:ascii="Times New Roman" w:hAnsi="Times New Roman" w:cs="Times New Roman"/>
              <w:noProof/>
              <w:spacing w:val="6"/>
            </w:rPr>
            <w:t xml:space="preserve"> </w:t>
          </w:r>
          <w:r w:rsidR="004140DE" w:rsidRPr="004140DE">
            <w:rPr>
              <w:rFonts w:ascii="Times New Roman" w:hAnsi="Times New Roman" w:cs="Times New Roman"/>
              <w:noProof/>
              <w:spacing w:val="6"/>
            </w:rPr>
            <w:t>[27]</w:t>
          </w:r>
          <w:r w:rsidR="00D84827">
            <w:rPr>
              <w:rFonts w:ascii="Times New Roman" w:hAnsi="Times New Roman" w:cs="Times New Roman"/>
              <w:spacing w:val="6"/>
            </w:rPr>
            <w:fldChar w:fldCharType="end"/>
          </w:r>
        </w:sdtContent>
      </w:sdt>
      <w:r w:rsidR="00D84827">
        <w:rPr>
          <w:rFonts w:ascii="Times New Roman" w:hAnsi="Times New Roman" w:cs="Times New Roman"/>
          <w:spacing w:val="6"/>
        </w:rPr>
        <w:t>.</w:t>
      </w:r>
    </w:p>
    <w:tbl>
      <w:tblPr>
        <w:tblW w:w="9630" w:type="dxa"/>
        <w:tblLook w:val="04A0" w:firstRow="1" w:lastRow="0" w:firstColumn="1" w:lastColumn="0" w:noHBand="0" w:noVBand="1"/>
      </w:tblPr>
      <w:tblGrid>
        <w:gridCol w:w="1350"/>
        <w:gridCol w:w="1890"/>
        <w:gridCol w:w="3870"/>
        <w:gridCol w:w="2520"/>
      </w:tblGrid>
      <w:tr w:rsidR="00E91CD4" w:rsidRPr="00E91CD4" w14:paraId="2870581F" w14:textId="77777777" w:rsidTr="00E91CD4">
        <w:trPr>
          <w:trHeight w:val="360"/>
        </w:trPr>
        <w:tc>
          <w:tcPr>
            <w:tcW w:w="9630" w:type="dxa"/>
            <w:gridSpan w:val="4"/>
            <w:tcBorders>
              <w:top w:val="nil"/>
              <w:left w:val="nil"/>
              <w:bottom w:val="single" w:sz="4" w:space="0" w:color="auto"/>
              <w:right w:val="nil"/>
            </w:tcBorders>
            <w:shd w:val="clear" w:color="000000" w:fill="FFFFFF"/>
            <w:noWrap/>
            <w:vAlign w:val="center"/>
            <w:hideMark/>
          </w:tcPr>
          <w:p w14:paraId="3F07C729" w14:textId="77777777" w:rsidR="00E91CD4" w:rsidRPr="00E91CD4" w:rsidRDefault="00E91CD4" w:rsidP="00E91CD4">
            <w:pPr>
              <w:spacing w:after="0" w:line="240" w:lineRule="auto"/>
              <w:ind w:firstLineChars="100" w:firstLine="220"/>
              <w:rPr>
                <w:rFonts w:ascii="Times New Roman" w:eastAsia="Times New Roman" w:hAnsi="Times New Roman" w:cs="Times New Roman"/>
                <w:color w:val="000000"/>
              </w:rPr>
            </w:pPr>
            <w:r w:rsidRPr="00E91CD4">
              <w:rPr>
                <w:rFonts w:ascii="Times New Roman" w:eastAsia="Times New Roman" w:hAnsi="Times New Roman" w:cs="Times New Roman"/>
                <w:color w:val="000000"/>
              </w:rPr>
              <w:t>Table 2. Recent Hydrogen Fires and Explosions</w:t>
            </w:r>
          </w:p>
        </w:tc>
      </w:tr>
      <w:tr w:rsidR="00E91CD4" w:rsidRPr="00E91CD4" w14:paraId="5836DFFA" w14:textId="77777777" w:rsidTr="00E91CD4">
        <w:trPr>
          <w:trHeight w:val="346"/>
        </w:trPr>
        <w:tc>
          <w:tcPr>
            <w:tcW w:w="1350" w:type="dxa"/>
            <w:tcBorders>
              <w:top w:val="nil"/>
              <w:left w:val="single" w:sz="4" w:space="0" w:color="auto"/>
              <w:bottom w:val="single" w:sz="4" w:space="0" w:color="auto"/>
              <w:right w:val="nil"/>
            </w:tcBorders>
            <w:shd w:val="clear" w:color="000000" w:fill="D6DCE4"/>
            <w:noWrap/>
            <w:vAlign w:val="center"/>
            <w:hideMark/>
          </w:tcPr>
          <w:p w14:paraId="78F16A23" w14:textId="11E11A0F" w:rsidR="00E91CD4" w:rsidRPr="00E91CD4" w:rsidRDefault="00E91CD4" w:rsidP="00E91CD4">
            <w:pPr>
              <w:spacing w:after="0" w:line="240" w:lineRule="auto"/>
              <w:rPr>
                <w:rFonts w:ascii="Times New Roman" w:eastAsia="Times New Roman" w:hAnsi="Times New Roman" w:cs="Times New Roman"/>
                <w:b/>
                <w:bCs/>
                <w:color w:val="000000"/>
              </w:rPr>
            </w:pPr>
            <w:r w:rsidRPr="00E91CD4">
              <w:rPr>
                <w:rFonts w:ascii="Times New Roman" w:eastAsia="Times New Roman" w:hAnsi="Times New Roman" w:cs="Times New Roman"/>
                <w:b/>
                <w:bCs/>
                <w:color w:val="000000"/>
              </w:rPr>
              <w:t>D</w:t>
            </w:r>
            <w:r>
              <w:rPr>
                <w:rFonts w:ascii="Times New Roman" w:eastAsia="Times New Roman" w:hAnsi="Times New Roman" w:cs="Times New Roman"/>
                <w:b/>
                <w:bCs/>
                <w:color w:val="000000"/>
              </w:rPr>
              <w:t>ate</w:t>
            </w:r>
          </w:p>
        </w:tc>
        <w:tc>
          <w:tcPr>
            <w:tcW w:w="1890" w:type="dxa"/>
            <w:tcBorders>
              <w:top w:val="nil"/>
              <w:left w:val="single" w:sz="4" w:space="0" w:color="auto"/>
              <w:bottom w:val="single" w:sz="4" w:space="0" w:color="auto"/>
              <w:right w:val="single" w:sz="4" w:space="0" w:color="auto"/>
            </w:tcBorders>
            <w:shd w:val="clear" w:color="000000" w:fill="D6DCE4"/>
            <w:noWrap/>
            <w:vAlign w:val="center"/>
            <w:hideMark/>
          </w:tcPr>
          <w:p w14:paraId="6081A87D" w14:textId="59519DA6" w:rsidR="00E91CD4" w:rsidRPr="00E91CD4" w:rsidRDefault="00E91CD4" w:rsidP="00E91CD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Location</w:t>
            </w:r>
          </w:p>
        </w:tc>
        <w:tc>
          <w:tcPr>
            <w:tcW w:w="3870" w:type="dxa"/>
            <w:tcBorders>
              <w:top w:val="nil"/>
              <w:left w:val="nil"/>
              <w:bottom w:val="single" w:sz="4" w:space="0" w:color="auto"/>
              <w:right w:val="nil"/>
            </w:tcBorders>
            <w:shd w:val="clear" w:color="000000" w:fill="D6DCE4"/>
            <w:vAlign w:val="center"/>
            <w:hideMark/>
          </w:tcPr>
          <w:p w14:paraId="6929B347" w14:textId="5D1D7B2A" w:rsidR="00E91CD4" w:rsidRPr="00E91CD4" w:rsidRDefault="00E91CD4" w:rsidP="00E91CD4">
            <w:pPr>
              <w:spacing w:after="0" w:line="240" w:lineRule="auto"/>
              <w:rPr>
                <w:rFonts w:ascii="Times New Roman" w:eastAsia="Times New Roman" w:hAnsi="Times New Roman" w:cs="Times New Roman"/>
                <w:b/>
                <w:bCs/>
                <w:color w:val="000000"/>
              </w:rPr>
            </w:pPr>
            <w:r w:rsidRPr="00E91CD4">
              <w:rPr>
                <w:rFonts w:ascii="Times New Roman" w:eastAsia="Times New Roman" w:hAnsi="Times New Roman" w:cs="Times New Roman"/>
                <w:b/>
                <w:bCs/>
                <w:color w:val="000000"/>
              </w:rPr>
              <w:t>E</w:t>
            </w:r>
            <w:r>
              <w:rPr>
                <w:rFonts w:ascii="Times New Roman" w:eastAsia="Times New Roman" w:hAnsi="Times New Roman" w:cs="Times New Roman"/>
                <w:b/>
                <w:bCs/>
                <w:color w:val="000000"/>
              </w:rPr>
              <w:t>vent</w:t>
            </w:r>
          </w:p>
        </w:tc>
        <w:tc>
          <w:tcPr>
            <w:tcW w:w="2520" w:type="dxa"/>
            <w:tcBorders>
              <w:top w:val="nil"/>
              <w:left w:val="single" w:sz="4" w:space="0" w:color="auto"/>
              <w:bottom w:val="single" w:sz="4" w:space="0" w:color="auto"/>
              <w:right w:val="single" w:sz="4" w:space="0" w:color="auto"/>
            </w:tcBorders>
            <w:shd w:val="clear" w:color="000000" w:fill="D6DCE4"/>
            <w:vAlign w:val="center"/>
            <w:hideMark/>
          </w:tcPr>
          <w:p w14:paraId="7FCF8BE5" w14:textId="5D4CDD65" w:rsidR="00E91CD4" w:rsidRPr="00E91CD4" w:rsidRDefault="00E91CD4" w:rsidP="00E91CD4">
            <w:pPr>
              <w:spacing w:after="0" w:line="240" w:lineRule="auto"/>
              <w:rPr>
                <w:rFonts w:ascii="Times New Roman" w:eastAsia="Times New Roman" w:hAnsi="Times New Roman" w:cs="Times New Roman"/>
                <w:b/>
                <w:bCs/>
                <w:color w:val="000000"/>
              </w:rPr>
            </w:pPr>
            <w:r w:rsidRPr="00E91CD4">
              <w:rPr>
                <w:rFonts w:ascii="Times New Roman" w:eastAsia="Times New Roman" w:hAnsi="Times New Roman" w:cs="Times New Roman"/>
                <w:b/>
                <w:bCs/>
                <w:color w:val="000000"/>
              </w:rPr>
              <w:t>C</w:t>
            </w:r>
            <w:r>
              <w:rPr>
                <w:rFonts w:ascii="Times New Roman" w:eastAsia="Times New Roman" w:hAnsi="Times New Roman" w:cs="Times New Roman"/>
                <w:b/>
                <w:bCs/>
                <w:color w:val="000000"/>
              </w:rPr>
              <w:t>ause</w:t>
            </w:r>
          </w:p>
        </w:tc>
      </w:tr>
      <w:tr w:rsidR="00E91CD4" w:rsidRPr="00E91CD4" w14:paraId="6C82426A" w14:textId="77777777" w:rsidTr="00E91CD4">
        <w:trPr>
          <w:trHeight w:val="350"/>
        </w:trPr>
        <w:tc>
          <w:tcPr>
            <w:tcW w:w="1350" w:type="dxa"/>
            <w:tcBorders>
              <w:top w:val="nil"/>
              <w:left w:val="single" w:sz="4" w:space="0" w:color="auto"/>
              <w:bottom w:val="nil"/>
              <w:right w:val="nil"/>
            </w:tcBorders>
            <w:shd w:val="clear" w:color="000000" w:fill="FFFFFF"/>
            <w:noWrap/>
            <w:vAlign w:val="center"/>
            <w:hideMark/>
          </w:tcPr>
          <w:p w14:paraId="4C3B698A"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Sept 2017</w:t>
            </w:r>
          </w:p>
        </w:tc>
        <w:tc>
          <w:tcPr>
            <w:tcW w:w="1890" w:type="dxa"/>
            <w:tcBorders>
              <w:top w:val="nil"/>
              <w:left w:val="single" w:sz="4" w:space="0" w:color="auto"/>
              <w:bottom w:val="nil"/>
              <w:right w:val="single" w:sz="4" w:space="0" w:color="auto"/>
            </w:tcBorders>
            <w:shd w:val="clear" w:color="000000" w:fill="FFFFFF"/>
            <w:noWrap/>
            <w:vAlign w:val="center"/>
            <w:hideMark/>
          </w:tcPr>
          <w:p w14:paraId="1E4CA64E"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Charleston, TN</w:t>
            </w:r>
          </w:p>
        </w:tc>
        <w:tc>
          <w:tcPr>
            <w:tcW w:w="3870" w:type="dxa"/>
            <w:tcBorders>
              <w:top w:val="nil"/>
              <w:left w:val="nil"/>
              <w:bottom w:val="nil"/>
              <w:right w:val="nil"/>
            </w:tcBorders>
            <w:shd w:val="clear" w:color="000000" w:fill="FFFFFF"/>
            <w:vAlign w:val="center"/>
            <w:hideMark/>
          </w:tcPr>
          <w:p w14:paraId="7D94C9A3"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Explosion at Production Facility</w:t>
            </w:r>
          </w:p>
        </w:tc>
        <w:tc>
          <w:tcPr>
            <w:tcW w:w="2520" w:type="dxa"/>
            <w:tcBorders>
              <w:top w:val="nil"/>
              <w:left w:val="single" w:sz="4" w:space="0" w:color="auto"/>
              <w:bottom w:val="nil"/>
              <w:right w:val="single" w:sz="4" w:space="0" w:color="auto"/>
            </w:tcBorders>
            <w:shd w:val="clear" w:color="000000" w:fill="FFFFFF"/>
            <w:vAlign w:val="center"/>
            <w:hideMark/>
          </w:tcPr>
          <w:p w14:paraId="5008611C"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Faulty Piston</w:t>
            </w:r>
          </w:p>
        </w:tc>
      </w:tr>
      <w:tr w:rsidR="00E91CD4" w:rsidRPr="00E91CD4" w14:paraId="06136180" w14:textId="77777777" w:rsidTr="00E91CD4">
        <w:trPr>
          <w:trHeight w:val="350"/>
        </w:trPr>
        <w:tc>
          <w:tcPr>
            <w:tcW w:w="1350" w:type="dxa"/>
            <w:tcBorders>
              <w:top w:val="nil"/>
              <w:left w:val="single" w:sz="4" w:space="0" w:color="auto"/>
              <w:bottom w:val="nil"/>
              <w:right w:val="nil"/>
            </w:tcBorders>
            <w:shd w:val="clear" w:color="000000" w:fill="FFFFFF"/>
            <w:noWrap/>
            <w:vAlign w:val="center"/>
            <w:hideMark/>
          </w:tcPr>
          <w:p w14:paraId="5C3AD524"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Feb 2018</w:t>
            </w:r>
          </w:p>
        </w:tc>
        <w:tc>
          <w:tcPr>
            <w:tcW w:w="1890" w:type="dxa"/>
            <w:tcBorders>
              <w:top w:val="nil"/>
              <w:left w:val="single" w:sz="4" w:space="0" w:color="auto"/>
              <w:bottom w:val="nil"/>
              <w:right w:val="single" w:sz="4" w:space="0" w:color="auto"/>
            </w:tcBorders>
            <w:shd w:val="clear" w:color="000000" w:fill="FFFFFF"/>
            <w:noWrap/>
            <w:vAlign w:val="center"/>
            <w:hideMark/>
          </w:tcPr>
          <w:p w14:paraId="580FB100"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Diamond Bar, CA</w:t>
            </w:r>
          </w:p>
        </w:tc>
        <w:tc>
          <w:tcPr>
            <w:tcW w:w="3870" w:type="dxa"/>
            <w:tcBorders>
              <w:top w:val="nil"/>
              <w:left w:val="nil"/>
              <w:bottom w:val="nil"/>
              <w:right w:val="nil"/>
            </w:tcBorders>
            <w:shd w:val="clear" w:color="000000" w:fill="FFFFFF"/>
            <w:vAlign w:val="center"/>
            <w:hideMark/>
          </w:tcPr>
          <w:p w14:paraId="6D062E8E"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Fire on Delivery Truck</w:t>
            </w:r>
          </w:p>
        </w:tc>
        <w:tc>
          <w:tcPr>
            <w:tcW w:w="2520" w:type="dxa"/>
            <w:tcBorders>
              <w:top w:val="nil"/>
              <w:left w:val="single" w:sz="4" w:space="0" w:color="auto"/>
              <w:bottom w:val="nil"/>
              <w:right w:val="single" w:sz="4" w:space="0" w:color="auto"/>
            </w:tcBorders>
            <w:shd w:val="clear" w:color="000000" w:fill="FFFFFF"/>
            <w:vAlign w:val="center"/>
            <w:hideMark/>
          </w:tcPr>
          <w:p w14:paraId="2134EA75"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Valve Leak</w:t>
            </w:r>
          </w:p>
        </w:tc>
      </w:tr>
      <w:tr w:rsidR="00E91CD4" w:rsidRPr="00E91CD4" w14:paraId="07A28C1B" w14:textId="77777777" w:rsidTr="00E91CD4">
        <w:trPr>
          <w:trHeight w:val="350"/>
        </w:trPr>
        <w:tc>
          <w:tcPr>
            <w:tcW w:w="1350" w:type="dxa"/>
            <w:tcBorders>
              <w:top w:val="nil"/>
              <w:left w:val="single" w:sz="4" w:space="0" w:color="auto"/>
              <w:bottom w:val="nil"/>
              <w:right w:val="nil"/>
            </w:tcBorders>
            <w:shd w:val="clear" w:color="000000" w:fill="FFFFFF"/>
            <w:noWrap/>
            <w:vAlign w:val="center"/>
            <w:hideMark/>
          </w:tcPr>
          <w:p w14:paraId="30901A8E"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June 2019</w:t>
            </w:r>
          </w:p>
        </w:tc>
        <w:tc>
          <w:tcPr>
            <w:tcW w:w="1890" w:type="dxa"/>
            <w:tcBorders>
              <w:top w:val="nil"/>
              <w:left w:val="single" w:sz="4" w:space="0" w:color="auto"/>
              <w:bottom w:val="nil"/>
              <w:right w:val="single" w:sz="4" w:space="0" w:color="auto"/>
            </w:tcBorders>
            <w:shd w:val="clear" w:color="000000" w:fill="FFFFFF"/>
            <w:noWrap/>
            <w:vAlign w:val="center"/>
            <w:hideMark/>
          </w:tcPr>
          <w:p w14:paraId="23579620"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Sandvika, Norway</w:t>
            </w:r>
          </w:p>
        </w:tc>
        <w:tc>
          <w:tcPr>
            <w:tcW w:w="3870" w:type="dxa"/>
            <w:tcBorders>
              <w:top w:val="nil"/>
              <w:left w:val="nil"/>
              <w:bottom w:val="nil"/>
              <w:right w:val="nil"/>
            </w:tcBorders>
            <w:shd w:val="clear" w:color="000000" w:fill="FFFFFF"/>
            <w:vAlign w:val="center"/>
            <w:hideMark/>
          </w:tcPr>
          <w:p w14:paraId="7227099C"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Explosion at Refueling Station</w:t>
            </w:r>
          </w:p>
        </w:tc>
        <w:tc>
          <w:tcPr>
            <w:tcW w:w="2520" w:type="dxa"/>
            <w:tcBorders>
              <w:top w:val="nil"/>
              <w:left w:val="single" w:sz="4" w:space="0" w:color="auto"/>
              <w:bottom w:val="nil"/>
              <w:right w:val="single" w:sz="4" w:space="0" w:color="auto"/>
            </w:tcBorders>
            <w:shd w:val="clear" w:color="000000" w:fill="FFFFFF"/>
            <w:vAlign w:val="center"/>
            <w:hideMark/>
          </w:tcPr>
          <w:p w14:paraId="5EA8AA85"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Plug Incorrectly Mounted</w:t>
            </w:r>
          </w:p>
        </w:tc>
      </w:tr>
      <w:tr w:rsidR="00E91CD4" w:rsidRPr="00E91CD4" w14:paraId="39507FE7" w14:textId="77777777" w:rsidTr="00E91CD4">
        <w:trPr>
          <w:trHeight w:val="350"/>
        </w:trPr>
        <w:tc>
          <w:tcPr>
            <w:tcW w:w="1350" w:type="dxa"/>
            <w:tcBorders>
              <w:top w:val="nil"/>
              <w:left w:val="single" w:sz="4" w:space="0" w:color="auto"/>
              <w:bottom w:val="nil"/>
              <w:right w:val="nil"/>
            </w:tcBorders>
            <w:shd w:val="clear" w:color="000000" w:fill="FFFFFF"/>
            <w:noWrap/>
            <w:vAlign w:val="center"/>
            <w:hideMark/>
          </w:tcPr>
          <w:p w14:paraId="01E5AED8"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June 2019</w:t>
            </w:r>
          </w:p>
        </w:tc>
        <w:tc>
          <w:tcPr>
            <w:tcW w:w="1890" w:type="dxa"/>
            <w:tcBorders>
              <w:top w:val="nil"/>
              <w:left w:val="single" w:sz="4" w:space="0" w:color="auto"/>
              <w:bottom w:val="nil"/>
              <w:right w:val="single" w:sz="4" w:space="0" w:color="auto"/>
            </w:tcBorders>
            <w:shd w:val="clear" w:color="000000" w:fill="FFFFFF"/>
            <w:noWrap/>
            <w:vAlign w:val="center"/>
            <w:hideMark/>
          </w:tcPr>
          <w:p w14:paraId="63714F6F"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Santa Clara, CA</w:t>
            </w:r>
          </w:p>
        </w:tc>
        <w:tc>
          <w:tcPr>
            <w:tcW w:w="3870" w:type="dxa"/>
            <w:tcBorders>
              <w:top w:val="nil"/>
              <w:left w:val="nil"/>
              <w:bottom w:val="nil"/>
              <w:right w:val="nil"/>
            </w:tcBorders>
            <w:shd w:val="clear" w:color="000000" w:fill="FFFFFF"/>
            <w:vAlign w:val="center"/>
            <w:hideMark/>
          </w:tcPr>
          <w:p w14:paraId="0D0153A9"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Fire and Explosion at Production Facility</w:t>
            </w:r>
          </w:p>
        </w:tc>
        <w:tc>
          <w:tcPr>
            <w:tcW w:w="2520" w:type="dxa"/>
            <w:tcBorders>
              <w:top w:val="nil"/>
              <w:left w:val="single" w:sz="4" w:space="0" w:color="auto"/>
              <w:bottom w:val="nil"/>
              <w:right w:val="single" w:sz="4" w:space="0" w:color="auto"/>
            </w:tcBorders>
            <w:shd w:val="clear" w:color="000000" w:fill="FFFFFF"/>
            <w:vAlign w:val="center"/>
            <w:hideMark/>
          </w:tcPr>
          <w:p w14:paraId="06F327F4"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Valve Leak</w:t>
            </w:r>
          </w:p>
        </w:tc>
      </w:tr>
      <w:tr w:rsidR="00E91CD4" w:rsidRPr="00E91CD4" w14:paraId="7C4B66D1" w14:textId="77777777" w:rsidTr="00E91CD4">
        <w:trPr>
          <w:trHeight w:val="350"/>
        </w:trPr>
        <w:tc>
          <w:tcPr>
            <w:tcW w:w="1350" w:type="dxa"/>
            <w:tcBorders>
              <w:top w:val="nil"/>
              <w:left w:val="single" w:sz="4" w:space="0" w:color="auto"/>
              <w:bottom w:val="single" w:sz="4" w:space="0" w:color="auto"/>
              <w:right w:val="nil"/>
            </w:tcBorders>
            <w:shd w:val="clear" w:color="000000" w:fill="FFFFFF"/>
            <w:noWrap/>
            <w:vAlign w:val="center"/>
            <w:hideMark/>
          </w:tcPr>
          <w:p w14:paraId="6047869A"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April 2020</w:t>
            </w:r>
          </w:p>
        </w:tc>
        <w:tc>
          <w:tcPr>
            <w:tcW w:w="1890" w:type="dxa"/>
            <w:tcBorders>
              <w:top w:val="nil"/>
              <w:left w:val="single" w:sz="4" w:space="0" w:color="auto"/>
              <w:bottom w:val="single" w:sz="4" w:space="0" w:color="auto"/>
              <w:right w:val="single" w:sz="4" w:space="0" w:color="auto"/>
            </w:tcBorders>
            <w:shd w:val="clear" w:color="000000" w:fill="FFFFFF"/>
            <w:noWrap/>
            <w:vAlign w:val="center"/>
            <w:hideMark/>
          </w:tcPr>
          <w:p w14:paraId="330398F0"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Longview, NC</w:t>
            </w:r>
          </w:p>
        </w:tc>
        <w:tc>
          <w:tcPr>
            <w:tcW w:w="3870" w:type="dxa"/>
            <w:tcBorders>
              <w:top w:val="nil"/>
              <w:left w:val="nil"/>
              <w:bottom w:val="single" w:sz="4" w:space="0" w:color="auto"/>
              <w:right w:val="nil"/>
            </w:tcBorders>
            <w:shd w:val="clear" w:color="000000" w:fill="FFFFFF"/>
            <w:vAlign w:val="center"/>
            <w:hideMark/>
          </w:tcPr>
          <w:p w14:paraId="2C0F049B"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Explosion at Production Facility</w:t>
            </w:r>
          </w:p>
        </w:tc>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57308AD8" w14:textId="77777777" w:rsidR="00E91CD4" w:rsidRPr="00E91CD4" w:rsidRDefault="00E91CD4" w:rsidP="00E91CD4">
            <w:pPr>
              <w:spacing w:after="0" w:line="240" w:lineRule="auto"/>
              <w:rPr>
                <w:rFonts w:ascii="Times New Roman" w:eastAsia="Times New Roman" w:hAnsi="Times New Roman" w:cs="Times New Roman"/>
                <w:color w:val="000000"/>
              </w:rPr>
            </w:pPr>
            <w:r w:rsidRPr="00E91CD4">
              <w:rPr>
                <w:rFonts w:ascii="Times New Roman" w:eastAsia="Times New Roman" w:hAnsi="Times New Roman" w:cs="Times New Roman"/>
                <w:color w:val="000000"/>
              </w:rPr>
              <w:t>Under Investigation</w:t>
            </w:r>
          </w:p>
        </w:tc>
      </w:tr>
    </w:tbl>
    <w:p w14:paraId="2F47DCCF" w14:textId="72EEC6FD" w:rsidR="009D2047" w:rsidRDefault="009D2047" w:rsidP="00A66E20">
      <w:pPr>
        <w:spacing w:line="288" w:lineRule="auto"/>
        <w:jc w:val="both"/>
        <w:rPr>
          <w:rFonts w:ascii="Times New Roman" w:hAnsi="Times New Roman" w:cs="Times New Roman"/>
          <w:spacing w:val="6"/>
        </w:rPr>
      </w:pPr>
    </w:p>
    <w:p w14:paraId="68AEE247" w14:textId="77777777" w:rsidR="00882853" w:rsidRPr="00882853" w:rsidRDefault="00882853" w:rsidP="00882853">
      <w:pPr>
        <w:spacing w:line="288" w:lineRule="auto"/>
        <w:jc w:val="both"/>
        <w:rPr>
          <w:rFonts w:ascii="Times New Roman" w:hAnsi="Times New Roman" w:cs="Times New Roman"/>
          <w:spacing w:val="6"/>
        </w:rPr>
      </w:pPr>
      <w:r w:rsidRPr="00882853">
        <w:rPr>
          <w:rFonts w:ascii="Times New Roman" w:hAnsi="Times New Roman" w:cs="Times New Roman"/>
          <w:spacing w:val="6"/>
        </w:rPr>
        <w:t>CONCLUSIONS</w:t>
      </w:r>
    </w:p>
    <w:p w14:paraId="4D54D74A" w14:textId="036C2A08" w:rsidR="009D2047" w:rsidRDefault="00AD699C" w:rsidP="00A66E20">
      <w:pPr>
        <w:spacing w:line="288" w:lineRule="auto"/>
        <w:jc w:val="both"/>
        <w:rPr>
          <w:rFonts w:ascii="Times New Roman" w:hAnsi="Times New Roman" w:cs="Times New Roman"/>
          <w:spacing w:val="6"/>
        </w:rPr>
      </w:pPr>
      <w:r>
        <w:rPr>
          <w:rFonts w:ascii="Times New Roman" w:hAnsi="Times New Roman" w:cs="Times New Roman"/>
          <w:spacing w:val="6"/>
        </w:rPr>
        <w:t>The increasing</w:t>
      </w:r>
      <w:r w:rsidR="00FB5386">
        <w:rPr>
          <w:rFonts w:ascii="Times New Roman" w:hAnsi="Times New Roman" w:cs="Times New Roman"/>
          <w:spacing w:val="6"/>
        </w:rPr>
        <w:t xml:space="preserve"> </w:t>
      </w:r>
      <w:r>
        <w:rPr>
          <w:rFonts w:ascii="Times New Roman" w:hAnsi="Times New Roman" w:cs="Times New Roman"/>
          <w:spacing w:val="6"/>
        </w:rPr>
        <w:t>mo</w:t>
      </w:r>
      <w:r w:rsidR="00B86D6A">
        <w:rPr>
          <w:rFonts w:ascii="Times New Roman" w:hAnsi="Times New Roman" w:cs="Times New Roman"/>
          <w:spacing w:val="6"/>
        </w:rPr>
        <w:t>tivations</w:t>
      </w:r>
      <w:r w:rsidR="00FB5386">
        <w:rPr>
          <w:rFonts w:ascii="Times New Roman" w:hAnsi="Times New Roman" w:cs="Times New Roman"/>
          <w:spacing w:val="6"/>
        </w:rPr>
        <w:t xml:space="preserve"> </w:t>
      </w:r>
      <w:r w:rsidR="00FB5386" w:rsidRPr="00882853">
        <w:rPr>
          <w:rFonts w:ascii="Times New Roman" w:hAnsi="Times New Roman" w:cs="Times New Roman"/>
          <w:spacing w:val="6"/>
        </w:rPr>
        <w:t xml:space="preserve">for </w:t>
      </w:r>
      <w:r w:rsidR="00117B03">
        <w:rPr>
          <w:rFonts w:ascii="Times New Roman" w:hAnsi="Times New Roman" w:cs="Times New Roman"/>
          <w:spacing w:val="6"/>
        </w:rPr>
        <w:t>development</w:t>
      </w:r>
      <w:r w:rsidR="00FB5386">
        <w:rPr>
          <w:rFonts w:ascii="Times New Roman" w:hAnsi="Times New Roman" w:cs="Times New Roman"/>
          <w:spacing w:val="6"/>
        </w:rPr>
        <w:t xml:space="preserve"> of renewable energy sources will definitely require energy storage technologies.  </w:t>
      </w:r>
      <w:r w:rsidR="00882853" w:rsidRPr="00882853">
        <w:rPr>
          <w:rFonts w:ascii="Times New Roman" w:hAnsi="Times New Roman" w:cs="Times New Roman"/>
          <w:spacing w:val="6"/>
        </w:rPr>
        <w:t>Fuel Cell advancements continue to help the Hydrogen Economy grow in the marketplace</w:t>
      </w:r>
      <w:r w:rsidR="00743726">
        <w:rPr>
          <w:rFonts w:ascii="Times New Roman" w:hAnsi="Times New Roman" w:cs="Times New Roman"/>
          <w:spacing w:val="6"/>
        </w:rPr>
        <w:t xml:space="preserve"> due to their broad range of applications</w:t>
      </w:r>
      <w:r w:rsidR="00987CB8">
        <w:rPr>
          <w:rFonts w:ascii="Times New Roman" w:hAnsi="Times New Roman" w:cs="Times New Roman"/>
          <w:spacing w:val="6"/>
        </w:rPr>
        <w:t xml:space="preserve"> as well as their role in energy storage</w:t>
      </w:r>
      <w:r w:rsidR="00882853" w:rsidRPr="00882853">
        <w:rPr>
          <w:rFonts w:ascii="Times New Roman" w:hAnsi="Times New Roman" w:cs="Times New Roman"/>
          <w:spacing w:val="6"/>
        </w:rPr>
        <w:t xml:space="preserve">. </w:t>
      </w:r>
      <w:r w:rsidR="00117B03">
        <w:rPr>
          <w:rFonts w:ascii="Times New Roman" w:hAnsi="Times New Roman" w:cs="Times New Roman"/>
          <w:spacing w:val="6"/>
        </w:rPr>
        <w:t>Expanded</w:t>
      </w:r>
      <w:r w:rsidR="004B6B2F" w:rsidRPr="004B6B2F">
        <w:rPr>
          <w:rFonts w:ascii="Times New Roman" w:hAnsi="Times New Roman" w:cs="Times New Roman"/>
          <w:spacing w:val="6"/>
        </w:rPr>
        <w:t xml:space="preserve"> government incentives</w:t>
      </w:r>
      <w:r w:rsidR="00957B0E">
        <w:rPr>
          <w:rFonts w:ascii="Times New Roman" w:hAnsi="Times New Roman" w:cs="Times New Roman"/>
          <w:spacing w:val="6"/>
        </w:rPr>
        <w:t xml:space="preserve">, </w:t>
      </w:r>
      <w:r w:rsidR="004B6B2F" w:rsidRPr="004B6B2F">
        <w:rPr>
          <w:rFonts w:ascii="Times New Roman" w:hAnsi="Times New Roman" w:cs="Times New Roman"/>
          <w:spacing w:val="6"/>
        </w:rPr>
        <w:t>favorable policies for the adoption and application of fuel cells</w:t>
      </w:r>
      <w:r w:rsidR="00957B0E">
        <w:rPr>
          <w:rFonts w:ascii="Times New Roman" w:hAnsi="Times New Roman" w:cs="Times New Roman"/>
          <w:spacing w:val="6"/>
        </w:rPr>
        <w:t>, and commercialization</w:t>
      </w:r>
      <w:r w:rsidR="004B6B2F" w:rsidRPr="004B6B2F">
        <w:rPr>
          <w:rFonts w:ascii="Times New Roman" w:hAnsi="Times New Roman" w:cs="Times New Roman"/>
          <w:spacing w:val="6"/>
        </w:rPr>
        <w:t xml:space="preserve">  have also been </w:t>
      </w:r>
      <w:r w:rsidR="00477AC6" w:rsidRPr="004B6B2F">
        <w:rPr>
          <w:rFonts w:ascii="Times New Roman" w:hAnsi="Times New Roman" w:cs="Times New Roman"/>
          <w:spacing w:val="6"/>
        </w:rPr>
        <w:t>supporting</w:t>
      </w:r>
      <w:r w:rsidR="004B6B2F" w:rsidRPr="004B6B2F">
        <w:rPr>
          <w:rFonts w:ascii="Times New Roman" w:hAnsi="Times New Roman" w:cs="Times New Roman"/>
          <w:spacing w:val="6"/>
        </w:rPr>
        <w:t xml:space="preserve"> the growth of the fuel cells market.</w:t>
      </w:r>
      <w:r w:rsidR="00BD65FA">
        <w:rPr>
          <w:rFonts w:ascii="Times New Roman" w:hAnsi="Times New Roman" w:cs="Times New Roman"/>
          <w:spacing w:val="6"/>
        </w:rPr>
        <w:t xml:space="preserve"> Safety and costs continue to be the greatest challenges facing the Hydrogen Economy.</w:t>
      </w:r>
    </w:p>
    <w:p w14:paraId="429C17D9" w14:textId="794BA9EF" w:rsidR="009D2047" w:rsidRDefault="009D2047" w:rsidP="00A66E20">
      <w:pPr>
        <w:spacing w:line="288" w:lineRule="auto"/>
        <w:jc w:val="both"/>
        <w:rPr>
          <w:rFonts w:ascii="Times New Roman" w:hAnsi="Times New Roman" w:cs="Times New Roman"/>
          <w:spacing w:val="6"/>
        </w:rPr>
      </w:pPr>
    </w:p>
    <w:p w14:paraId="5AE7EB7C" w14:textId="77777777" w:rsidR="004140DE" w:rsidRDefault="00987CB8">
      <w:pPr>
        <w:rPr>
          <w:noProof/>
        </w:rPr>
      </w:pPr>
      <w:r w:rsidRPr="00987CB8">
        <w:rPr>
          <w:rFonts w:ascii="Times New Roman" w:hAnsi="Times New Roman" w:cs="Times New Roman"/>
        </w:rPr>
        <w:lastRenderedPageBreak/>
        <w:t>REFERENCES</w:t>
      </w:r>
      <w:r w:rsidR="00DA2FCB" w:rsidRPr="00987CB8">
        <w:rPr>
          <w:rFonts w:ascii="Times New Roman" w:hAnsi="Times New Roman" w:cs="Times New Roman"/>
        </w:rPr>
        <w:fldChar w:fldCharType="begin"/>
      </w:r>
      <w:r w:rsidR="00DA2FCB" w:rsidRPr="00987CB8">
        <w:rPr>
          <w:rFonts w:ascii="Times New Roman" w:hAnsi="Times New Roman" w:cs="Times New Roman"/>
        </w:rPr>
        <w:instrText xml:space="preserve"> BIBLIOGRAPHY  \l 1033 </w:instrText>
      </w:r>
      <w:r w:rsidR="00DA2FCB" w:rsidRPr="00987CB8">
        <w:rPr>
          <w:rFonts w:ascii="Times New Roman" w:hAnsi="Times New Roman"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5"/>
        <w:gridCol w:w="9223"/>
      </w:tblGrid>
      <w:tr w:rsidR="004140DE" w:rsidRPr="004140DE" w14:paraId="01046F76" w14:textId="77777777">
        <w:trPr>
          <w:divId w:val="1873375762"/>
          <w:tblCellSpacing w:w="15" w:type="dxa"/>
        </w:trPr>
        <w:tc>
          <w:tcPr>
            <w:tcW w:w="50" w:type="pct"/>
            <w:hideMark/>
          </w:tcPr>
          <w:p w14:paraId="5908CB24" w14:textId="3E9E5321"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 </w:t>
            </w:r>
          </w:p>
        </w:tc>
        <w:tc>
          <w:tcPr>
            <w:tcW w:w="0" w:type="auto"/>
            <w:hideMark/>
          </w:tcPr>
          <w:p w14:paraId="4165FF6A"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Statista, ""Global Hydrogen Production 2018 &amp; 2030"," [Online]. Available: https://www.statista.com/statistics/1121207/global-hydrogen-production/. [Accessed 15 March 2021].</w:t>
            </w:r>
          </w:p>
        </w:tc>
      </w:tr>
      <w:tr w:rsidR="004140DE" w:rsidRPr="004140DE" w14:paraId="4D33076F" w14:textId="77777777">
        <w:trPr>
          <w:divId w:val="1873375762"/>
          <w:tblCellSpacing w:w="15" w:type="dxa"/>
        </w:trPr>
        <w:tc>
          <w:tcPr>
            <w:tcW w:w="50" w:type="pct"/>
            <w:hideMark/>
          </w:tcPr>
          <w:p w14:paraId="2234AF33"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 </w:t>
            </w:r>
          </w:p>
        </w:tc>
        <w:tc>
          <w:tcPr>
            <w:tcW w:w="0" w:type="auto"/>
            <w:hideMark/>
          </w:tcPr>
          <w:p w14:paraId="5A320D3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Zion Market Research, "Global Fuel Cells Market is Set for a Rapid Growth and is Expected to Reach USD 6.54 Billion by 2022," 25 September 2017. [Online]. Available: https://www.zionmarketresearch.com/news/fuel-cells-market. [Accessed 6 March 2021].</w:t>
            </w:r>
          </w:p>
        </w:tc>
      </w:tr>
      <w:tr w:rsidR="004140DE" w:rsidRPr="004140DE" w14:paraId="17C85538" w14:textId="77777777">
        <w:trPr>
          <w:divId w:val="1873375762"/>
          <w:tblCellSpacing w:w="15" w:type="dxa"/>
        </w:trPr>
        <w:tc>
          <w:tcPr>
            <w:tcW w:w="50" w:type="pct"/>
            <w:hideMark/>
          </w:tcPr>
          <w:p w14:paraId="39B111E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[3] </w:t>
            </w:r>
          </w:p>
        </w:tc>
        <w:tc>
          <w:tcPr>
            <w:tcW w:w="0" w:type="auto"/>
            <w:hideMark/>
          </w:tcPr>
          <w:p w14:paraId="5907B56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M. Ragheb, "Energy Storage Engineering," [Online]. Available: http://ragheb.co/NPRE%20498ES%20Energy%20Storage%20Systems/index.htm. [Accessed February 2021].</w:t>
            </w:r>
          </w:p>
        </w:tc>
      </w:tr>
      <w:tr w:rsidR="004140DE" w:rsidRPr="004140DE" w14:paraId="412DCEA9" w14:textId="77777777">
        <w:trPr>
          <w:divId w:val="1873375762"/>
          <w:tblCellSpacing w:w="15" w:type="dxa"/>
        </w:trPr>
        <w:tc>
          <w:tcPr>
            <w:tcW w:w="50" w:type="pct"/>
            <w:hideMark/>
          </w:tcPr>
          <w:p w14:paraId="7B79FC6A"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[4] </w:t>
            </w:r>
          </w:p>
        </w:tc>
        <w:tc>
          <w:tcPr>
            <w:tcW w:w="0" w:type="auto"/>
            <w:hideMark/>
          </w:tcPr>
          <w:p w14:paraId="11D55BC2"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Wikipedia The Free Encyclopedia, "Solid-state electrolye," [Online]. Available: https://en.wikipedia.org/wiki/Solid-state_electrolyte. [Accessed 10 March 2021].</w:t>
            </w:r>
          </w:p>
        </w:tc>
      </w:tr>
      <w:tr w:rsidR="004140DE" w:rsidRPr="004140DE" w14:paraId="4A82B355" w14:textId="77777777">
        <w:trPr>
          <w:divId w:val="1873375762"/>
          <w:tblCellSpacing w:w="15" w:type="dxa"/>
        </w:trPr>
        <w:tc>
          <w:tcPr>
            <w:tcW w:w="50" w:type="pct"/>
            <w:hideMark/>
          </w:tcPr>
          <w:p w14:paraId="155DF12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[5] </w:t>
            </w:r>
          </w:p>
        </w:tc>
        <w:tc>
          <w:tcPr>
            <w:tcW w:w="0" w:type="auto"/>
            <w:hideMark/>
          </w:tcPr>
          <w:p w14:paraId="4FFA25A3"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US Department of Energy, [Online]. Available: https://www.energy.gov/eere/articles/10-things-you-might-not-know-about-hydrogen-and-fuel-cells. [Accessed 12 March 2021].</w:t>
            </w:r>
          </w:p>
        </w:tc>
      </w:tr>
      <w:tr w:rsidR="004140DE" w:rsidRPr="004140DE" w14:paraId="76480719" w14:textId="77777777">
        <w:trPr>
          <w:divId w:val="1873375762"/>
          <w:tblCellSpacing w:w="15" w:type="dxa"/>
        </w:trPr>
        <w:tc>
          <w:tcPr>
            <w:tcW w:w="50" w:type="pct"/>
            <w:hideMark/>
          </w:tcPr>
          <w:p w14:paraId="1326AAE9"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[6] </w:t>
            </w:r>
          </w:p>
        </w:tc>
        <w:tc>
          <w:tcPr>
            <w:tcW w:w="0" w:type="auto"/>
            <w:hideMark/>
          </w:tcPr>
          <w:p w14:paraId="4D7756C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General Motors, [Online]. Available: https://gmauthority.com/blog/2021/01/general-motors-to-supply-hydrotec-fuel-cell-cubes-to-navistar. [Accessed 18 March 2021].</w:t>
            </w:r>
          </w:p>
        </w:tc>
      </w:tr>
      <w:tr w:rsidR="004140DE" w:rsidRPr="004140DE" w14:paraId="254D17E2" w14:textId="77777777">
        <w:trPr>
          <w:divId w:val="1873375762"/>
          <w:tblCellSpacing w:w="15" w:type="dxa"/>
        </w:trPr>
        <w:tc>
          <w:tcPr>
            <w:tcW w:w="50" w:type="pct"/>
            <w:hideMark/>
          </w:tcPr>
          <w:p w14:paraId="444533E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[7] </w:t>
            </w:r>
          </w:p>
        </w:tc>
        <w:tc>
          <w:tcPr>
            <w:tcW w:w="0" w:type="auto"/>
            <w:hideMark/>
          </w:tcPr>
          <w:p w14:paraId="2DE42ADC"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Railway-News, [Online]. Available: https://railway-news.com/alstom-hydrogen-train-breeze-model-railtex/. [Accessed 20 March 2021].</w:t>
            </w:r>
          </w:p>
        </w:tc>
      </w:tr>
      <w:tr w:rsidR="004140DE" w:rsidRPr="004140DE" w14:paraId="6B3D318F" w14:textId="77777777">
        <w:trPr>
          <w:divId w:val="1873375762"/>
          <w:tblCellSpacing w:w="15" w:type="dxa"/>
        </w:trPr>
        <w:tc>
          <w:tcPr>
            <w:tcW w:w="50" w:type="pct"/>
            <w:hideMark/>
          </w:tcPr>
          <w:p w14:paraId="199A0A67"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[8] </w:t>
            </w:r>
          </w:p>
        </w:tc>
        <w:tc>
          <w:tcPr>
            <w:tcW w:w="0" w:type="auto"/>
            <w:hideMark/>
          </w:tcPr>
          <w:p w14:paraId="458DC7F7"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G. Y. Y. L. H. G. C. W. S. W. X. a. T. Z. Wang, "Progress on design and development of polymer electrolyte membrane fuel cell systems for vehicle applications: A review.," </w:t>
            </w:r>
            <w:r w:rsidRPr="004140DE">
              <w:rPr>
                <w:rFonts w:ascii="Times New Roman" w:hAnsi="Times New Roman" w:cs="Times New Roman"/>
                <w:i/>
                <w:iCs/>
                <w:noProof/>
                <w:sz w:val="21"/>
                <w:szCs w:val="21"/>
              </w:rPr>
              <w:t xml:space="preserve">Fuel Processing Technology, </w:t>
            </w:r>
            <w:r w:rsidRPr="004140DE">
              <w:rPr>
                <w:rFonts w:ascii="Times New Roman" w:hAnsi="Times New Roman" w:cs="Times New Roman"/>
                <w:noProof/>
                <w:sz w:val="21"/>
                <w:szCs w:val="21"/>
              </w:rPr>
              <w:t xml:space="preserve">vol. 179, pp. 203-228, 2018. </w:t>
            </w:r>
          </w:p>
        </w:tc>
      </w:tr>
      <w:tr w:rsidR="004140DE" w:rsidRPr="004140DE" w14:paraId="0A326E87" w14:textId="77777777">
        <w:trPr>
          <w:divId w:val="1873375762"/>
          <w:tblCellSpacing w:w="15" w:type="dxa"/>
        </w:trPr>
        <w:tc>
          <w:tcPr>
            <w:tcW w:w="50" w:type="pct"/>
            <w:hideMark/>
          </w:tcPr>
          <w:p w14:paraId="25A32B32"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[9] </w:t>
            </w:r>
          </w:p>
        </w:tc>
        <w:tc>
          <w:tcPr>
            <w:tcW w:w="0" w:type="auto"/>
            <w:hideMark/>
          </w:tcPr>
          <w:p w14:paraId="7FBCD488"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A. Dorofte, "BMW i Hydrogen NEXT coming in 2022 with 368 horsepower," BMWBLOG, 30 March 2020. [Online]. Available: https://www.bmwblog.com/2020/03/30/bmw-i-hydrogen-next-coming-in-2022-with-368-horsepower/. [Accessed 24 February 2021].</w:t>
            </w:r>
          </w:p>
        </w:tc>
      </w:tr>
      <w:tr w:rsidR="004140DE" w:rsidRPr="004140DE" w14:paraId="5D25338E" w14:textId="77777777">
        <w:trPr>
          <w:divId w:val="1873375762"/>
          <w:tblCellSpacing w:w="15" w:type="dxa"/>
        </w:trPr>
        <w:tc>
          <w:tcPr>
            <w:tcW w:w="50" w:type="pct"/>
            <w:hideMark/>
          </w:tcPr>
          <w:p w14:paraId="4BC6F41A"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[10] </w:t>
            </w:r>
          </w:p>
        </w:tc>
        <w:tc>
          <w:tcPr>
            <w:tcW w:w="0" w:type="auto"/>
            <w:hideMark/>
          </w:tcPr>
          <w:p w14:paraId="2A8F7917"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U.S. Department of Energy, "Hydrogen and Fuel Cell Tecnologies Office," January 2019. [Online]. Available: https://www.energy.gov/eere/fuelcells/fact-month-january-2019-five-fuel-cell-buses-united-states-have-exceeded-doedot. [Accessed 16 March 2021].</w:t>
            </w:r>
          </w:p>
        </w:tc>
      </w:tr>
      <w:tr w:rsidR="004140DE" w:rsidRPr="004140DE" w14:paraId="7ECB8CBF" w14:textId="77777777">
        <w:trPr>
          <w:divId w:val="1873375762"/>
          <w:tblCellSpacing w:w="15" w:type="dxa"/>
        </w:trPr>
        <w:tc>
          <w:tcPr>
            <w:tcW w:w="50" w:type="pct"/>
            <w:hideMark/>
          </w:tcPr>
          <w:p w14:paraId="7737C45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[11] </w:t>
            </w:r>
          </w:p>
        </w:tc>
        <w:tc>
          <w:tcPr>
            <w:tcW w:w="0" w:type="auto"/>
            <w:hideMark/>
          </w:tcPr>
          <w:p w14:paraId="31755F08"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Green Car Congress, [Online]. Available: https://www.greencarcongress.com/2019/03/20190313-nfi.html. [Accessed 9 March 2021].</w:t>
            </w:r>
          </w:p>
        </w:tc>
      </w:tr>
      <w:tr w:rsidR="004140DE" w:rsidRPr="004140DE" w14:paraId="42FA79F6" w14:textId="77777777">
        <w:trPr>
          <w:divId w:val="1873375762"/>
          <w:tblCellSpacing w:w="15" w:type="dxa"/>
        </w:trPr>
        <w:tc>
          <w:tcPr>
            <w:tcW w:w="50" w:type="pct"/>
            <w:hideMark/>
          </w:tcPr>
          <w:p w14:paraId="61E3693B"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[12] </w:t>
            </w:r>
          </w:p>
        </w:tc>
        <w:tc>
          <w:tcPr>
            <w:tcW w:w="0" w:type="auto"/>
            <w:hideMark/>
          </w:tcPr>
          <w:p w14:paraId="6C48E15C"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Fuel-Cells-Works, [Online]. Available: https://fuelcellsworks.com/news/mtd-expands-zero-emission-mobility-in-illinois-with-new-flyer-xcelsior-charge-h2-buses/. [Accessed 9 March 2021].</w:t>
            </w:r>
          </w:p>
        </w:tc>
      </w:tr>
      <w:tr w:rsidR="004140DE" w:rsidRPr="004140DE" w14:paraId="034ABE3E" w14:textId="77777777">
        <w:trPr>
          <w:divId w:val="1873375762"/>
          <w:tblCellSpacing w:w="15" w:type="dxa"/>
        </w:trPr>
        <w:tc>
          <w:tcPr>
            <w:tcW w:w="50" w:type="pct"/>
            <w:hideMark/>
          </w:tcPr>
          <w:p w14:paraId="1E25AFC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[13] </w:t>
            </w:r>
          </w:p>
        </w:tc>
        <w:tc>
          <w:tcPr>
            <w:tcW w:w="0" w:type="auto"/>
            <w:hideMark/>
          </w:tcPr>
          <w:p w14:paraId="26D638B8"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NAVALTODAY, "TKMS develops 4th generation fuel cell system for submarines," 9 September 2019. [Online]. Available: https://www.navaltoday.com/2019/09/09/tkms-develops-4th-generation-fuel-cell-system-for-submarines/. [Accessed 22 March 2021].</w:t>
            </w:r>
          </w:p>
        </w:tc>
      </w:tr>
      <w:tr w:rsidR="004140DE" w:rsidRPr="004140DE" w14:paraId="04E5F096" w14:textId="77777777">
        <w:trPr>
          <w:divId w:val="1873375762"/>
          <w:tblCellSpacing w:w="15" w:type="dxa"/>
        </w:trPr>
        <w:tc>
          <w:tcPr>
            <w:tcW w:w="50" w:type="pct"/>
            <w:hideMark/>
          </w:tcPr>
          <w:p w14:paraId="65710A5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[14] </w:t>
            </w:r>
          </w:p>
        </w:tc>
        <w:tc>
          <w:tcPr>
            <w:tcW w:w="0" w:type="auto"/>
            <w:hideMark/>
          </w:tcPr>
          <w:p w14:paraId="3CA79AA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GRIST, "A ferry that runs on hydrogen fuel cells is coming to San Francisco," 25 June 2018. [Online]. Available: https://grist.org/article/a-ferry-that-runs-on-hydrogen-fuel-cells-is-coming-to-san-francisco/. [Accessed 9 March 2021].</w:t>
            </w:r>
          </w:p>
        </w:tc>
      </w:tr>
      <w:tr w:rsidR="004140DE" w:rsidRPr="004140DE" w14:paraId="7C650E4C" w14:textId="77777777">
        <w:trPr>
          <w:divId w:val="1873375762"/>
          <w:tblCellSpacing w:w="15" w:type="dxa"/>
        </w:trPr>
        <w:tc>
          <w:tcPr>
            <w:tcW w:w="50" w:type="pct"/>
            <w:hideMark/>
          </w:tcPr>
          <w:p w14:paraId="044B6923"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[15] </w:t>
            </w:r>
          </w:p>
        </w:tc>
        <w:tc>
          <w:tcPr>
            <w:tcW w:w="0" w:type="auto"/>
            <w:hideMark/>
          </w:tcPr>
          <w:p w14:paraId="5C0D117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Golden Gate ZERO Emission Marine, "Projects - The Water-Go-Round," [Online]. Available: https://ggzeromarine.com/projects/. [Accessed 16 March 2021].</w:t>
            </w:r>
          </w:p>
        </w:tc>
      </w:tr>
      <w:tr w:rsidR="004140DE" w:rsidRPr="004140DE" w14:paraId="2A3BE488" w14:textId="77777777">
        <w:trPr>
          <w:divId w:val="1873375762"/>
          <w:tblCellSpacing w:w="15" w:type="dxa"/>
        </w:trPr>
        <w:tc>
          <w:tcPr>
            <w:tcW w:w="50" w:type="pct"/>
            <w:hideMark/>
          </w:tcPr>
          <w:p w14:paraId="4BE27FA8"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lastRenderedPageBreak/>
              <w:t xml:space="preserve">[16] </w:t>
            </w:r>
          </w:p>
        </w:tc>
        <w:tc>
          <w:tcPr>
            <w:tcW w:w="0" w:type="auto"/>
            <w:hideMark/>
          </w:tcPr>
          <w:p w14:paraId="4B482839"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P. C. MIller, "Hydrogen fuel cell-powered drone sets new flight time record," UAS Magazine, 15 February 2019. [Online]. Available: http://uasmagazine.com/articles/1990/hydrogen-fuel-cell-powered-drone-sets-new-flight-time-record. [Accessed 14 March 2021].</w:t>
            </w:r>
          </w:p>
        </w:tc>
      </w:tr>
      <w:tr w:rsidR="004140DE" w:rsidRPr="004140DE" w14:paraId="20A4B4A4" w14:textId="77777777">
        <w:trPr>
          <w:divId w:val="1873375762"/>
          <w:tblCellSpacing w:w="15" w:type="dxa"/>
        </w:trPr>
        <w:tc>
          <w:tcPr>
            <w:tcW w:w="50" w:type="pct"/>
            <w:hideMark/>
          </w:tcPr>
          <w:p w14:paraId="56BAF65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[17] </w:t>
            </w:r>
          </w:p>
        </w:tc>
        <w:tc>
          <w:tcPr>
            <w:tcW w:w="0" w:type="auto"/>
            <w:hideMark/>
          </w:tcPr>
          <w:p w14:paraId="5D8A607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L. McGill, "Dutch Student Team Designs Hydrogen-Powered Aircraft," 25 April 2019. [Online]. Available: https://aerodelft.nl/dutch-student-team-designs-hydrogen-powered-aircraft/. [Accessed 17 March 2021].</w:t>
            </w:r>
          </w:p>
        </w:tc>
      </w:tr>
      <w:tr w:rsidR="004140DE" w:rsidRPr="004140DE" w14:paraId="7EEE9163" w14:textId="77777777">
        <w:trPr>
          <w:divId w:val="1873375762"/>
          <w:tblCellSpacing w:w="15" w:type="dxa"/>
        </w:trPr>
        <w:tc>
          <w:tcPr>
            <w:tcW w:w="50" w:type="pct"/>
            <w:hideMark/>
          </w:tcPr>
          <w:p w14:paraId="69B2BC83"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[18] </w:t>
            </w:r>
          </w:p>
        </w:tc>
        <w:tc>
          <w:tcPr>
            <w:tcW w:w="0" w:type="auto"/>
            <w:hideMark/>
          </w:tcPr>
          <w:p w14:paraId="08F6CBA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D. Bachmann, "Robb Report," 2021 8 March. [Online]. Available: https://robbreport.com/motors/aviation/worlds-first-aircraft-powered-by-hydrogen-fuel-cells-1234600400/. [Accessed 21 March 2021].</w:t>
            </w:r>
          </w:p>
        </w:tc>
      </w:tr>
      <w:tr w:rsidR="004140DE" w:rsidRPr="004140DE" w14:paraId="23FC5E0A" w14:textId="77777777">
        <w:trPr>
          <w:divId w:val="1873375762"/>
          <w:tblCellSpacing w:w="15" w:type="dxa"/>
        </w:trPr>
        <w:tc>
          <w:tcPr>
            <w:tcW w:w="50" w:type="pct"/>
            <w:hideMark/>
          </w:tcPr>
          <w:p w14:paraId="214C821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[19] </w:t>
            </w:r>
          </w:p>
        </w:tc>
        <w:tc>
          <w:tcPr>
            <w:tcW w:w="0" w:type="auto"/>
            <w:hideMark/>
          </w:tcPr>
          <w:p w14:paraId="0F289C2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J. Richardson, "NASA To Provide $6 Million For Electric Aircraft Research At Univ. Of Illinois," CleanTechnica, 21 May 2019. [Online]. Available: https://cleantechnica.com/2019/05/21/nasa-to-provide-6-million-for-electric-aircraft-research-at-univ-of-illinois/. [Accessed 16 March 2021].</w:t>
            </w:r>
          </w:p>
        </w:tc>
      </w:tr>
      <w:tr w:rsidR="004140DE" w:rsidRPr="004140DE" w14:paraId="04C8267F" w14:textId="77777777">
        <w:trPr>
          <w:divId w:val="1873375762"/>
          <w:tblCellSpacing w:w="15" w:type="dxa"/>
        </w:trPr>
        <w:tc>
          <w:tcPr>
            <w:tcW w:w="50" w:type="pct"/>
            <w:hideMark/>
          </w:tcPr>
          <w:p w14:paraId="23B06A7E"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[20] </w:t>
            </w:r>
          </w:p>
        </w:tc>
        <w:tc>
          <w:tcPr>
            <w:tcW w:w="0" w:type="auto"/>
            <w:hideMark/>
          </w:tcPr>
          <w:p w14:paraId="41F23AD7"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elisak2@illinois.edu, "NASA Backs Development of Cryogenic Hydrogen System to Power All-Electric Aircraft – CHEETA," 18 February 2020. [Online]. Available: https://ceme.ece.illinois.edu/2020/02/nasa-backs-development-of-cryogenic-hydrogen-system-to-power-all-electric-aircraft-cheeta/. [Accessed 22 March 2021].</w:t>
            </w:r>
          </w:p>
        </w:tc>
      </w:tr>
      <w:tr w:rsidR="004140DE" w:rsidRPr="004140DE" w14:paraId="32C3A639" w14:textId="77777777">
        <w:trPr>
          <w:divId w:val="1873375762"/>
          <w:tblCellSpacing w:w="15" w:type="dxa"/>
        </w:trPr>
        <w:tc>
          <w:tcPr>
            <w:tcW w:w="50" w:type="pct"/>
            <w:hideMark/>
          </w:tcPr>
          <w:p w14:paraId="0D79883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[21] </w:t>
            </w:r>
          </w:p>
        </w:tc>
        <w:tc>
          <w:tcPr>
            <w:tcW w:w="0" w:type="auto"/>
            <w:hideMark/>
          </w:tcPr>
          <w:p w14:paraId="0A6A802B"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A. Simonov, "Electrolysis breakthrough could solve the hydrogen conundrum," PhysOrg, 25 September 2019. [Online]. Available: https://phys.org/news/2019-09-electrolysis-breakthrough-hydrogen-conundrum.html. [Accessed 16 March 2021].</w:t>
            </w:r>
          </w:p>
        </w:tc>
      </w:tr>
      <w:tr w:rsidR="004140DE" w:rsidRPr="004140DE" w14:paraId="1E0EB022" w14:textId="77777777">
        <w:trPr>
          <w:divId w:val="1873375762"/>
          <w:tblCellSpacing w:w="15" w:type="dxa"/>
        </w:trPr>
        <w:tc>
          <w:tcPr>
            <w:tcW w:w="50" w:type="pct"/>
            <w:hideMark/>
          </w:tcPr>
          <w:p w14:paraId="16CC9FD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[22] </w:t>
            </w:r>
          </w:p>
        </w:tc>
        <w:tc>
          <w:tcPr>
            <w:tcW w:w="0" w:type="auto"/>
            <w:hideMark/>
          </w:tcPr>
          <w:p w14:paraId="431BD6DD"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C. Shumaker, "Researchers find cost-effective method for hydrogen fuel production process," PhysOrg , 19 March 2019. [Online]. Available: https://phys.org/news/2019-03-cost-effective-method-hydrogen-fuel-production.html. [Accessed 16 March 2021].</w:t>
            </w:r>
          </w:p>
        </w:tc>
      </w:tr>
      <w:tr w:rsidR="004140DE" w:rsidRPr="004140DE" w14:paraId="7F46BA00" w14:textId="77777777">
        <w:trPr>
          <w:divId w:val="1873375762"/>
          <w:tblCellSpacing w:w="15" w:type="dxa"/>
        </w:trPr>
        <w:tc>
          <w:tcPr>
            <w:tcW w:w="50" w:type="pct"/>
            <w:hideMark/>
          </w:tcPr>
          <w:p w14:paraId="3487C5A5"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[23] </w:t>
            </w:r>
          </w:p>
        </w:tc>
        <w:tc>
          <w:tcPr>
            <w:tcW w:w="0" w:type="auto"/>
            <w:hideMark/>
          </w:tcPr>
          <w:p w14:paraId="57B614BF"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T. Irving, "Low-cost catalyst boosts hydrogen production from water," TechXplore, 12 December 2018. [Online]. Available: https://techxplore.com/news/2018-12-low-cost-catalyst-boosts-hydrogen-production.html. [Accessed 22 March 2021].</w:t>
            </w:r>
          </w:p>
        </w:tc>
      </w:tr>
      <w:tr w:rsidR="004140DE" w:rsidRPr="004140DE" w14:paraId="3763A4E3" w14:textId="77777777">
        <w:trPr>
          <w:divId w:val="1873375762"/>
          <w:tblCellSpacing w:w="15" w:type="dxa"/>
        </w:trPr>
        <w:tc>
          <w:tcPr>
            <w:tcW w:w="50" w:type="pct"/>
            <w:hideMark/>
          </w:tcPr>
          <w:p w14:paraId="575A914D"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[24] </w:t>
            </w:r>
          </w:p>
        </w:tc>
        <w:tc>
          <w:tcPr>
            <w:tcW w:w="0" w:type="auto"/>
            <w:hideMark/>
          </w:tcPr>
          <w:p w14:paraId="48852830"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U.S. DEPARTMENT OF ENERGY, "Five Things You Might Not Know About H2@Scale," 8 October 2020. [Online]. Available: https://www.energy.gov/eere/articles/five-things-you-might-not-know-about-h2scale. [Accessed 17 March 2021].</w:t>
            </w:r>
          </w:p>
        </w:tc>
      </w:tr>
      <w:tr w:rsidR="004140DE" w:rsidRPr="004140DE" w14:paraId="74C133A2" w14:textId="77777777">
        <w:trPr>
          <w:divId w:val="1873375762"/>
          <w:tblCellSpacing w:w="15" w:type="dxa"/>
        </w:trPr>
        <w:tc>
          <w:tcPr>
            <w:tcW w:w="50" w:type="pct"/>
            <w:hideMark/>
          </w:tcPr>
          <w:p w14:paraId="04B95E14"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[25] </w:t>
            </w:r>
          </w:p>
        </w:tc>
        <w:tc>
          <w:tcPr>
            <w:tcW w:w="0" w:type="auto"/>
            <w:hideMark/>
          </w:tcPr>
          <w:p w14:paraId="565ACEED"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Y. H. P. Zhang, "Starch: A high-density chemical hydrogen storage compound for PEM fuel cells," in </w:t>
            </w:r>
            <w:r w:rsidRPr="004140DE">
              <w:rPr>
                <w:rFonts w:ascii="Times New Roman" w:hAnsi="Times New Roman" w:cs="Times New Roman"/>
                <w:i/>
                <w:iCs/>
                <w:noProof/>
                <w:sz w:val="21"/>
                <w:szCs w:val="21"/>
              </w:rPr>
              <w:t>Portable Hydrogen Energy Systems</w:t>
            </w:r>
            <w:r w:rsidRPr="004140DE">
              <w:rPr>
                <w:rFonts w:ascii="Times New Roman" w:hAnsi="Times New Roman" w:cs="Times New Roman"/>
                <w:noProof/>
                <w:sz w:val="21"/>
                <w:szCs w:val="21"/>
              </w:rPr>
              <w:t>, Academic Press, 2018, pp. 161-173.</w:t>
            </w:r>
          </w:p>
        </w:tc>
      </w:tr>
      <w:tr w:rsidR="004140DE" w:rsidRPr="004140DE" w14:paraId="102B3E39" w14:textId="77777777">
        <w:trPr>
          <w:divId w:val="1873375762"/>
          <w:tblCellSpacing w:w="15" w:type="dxa"/>
        </w:trPr>
        <w:tc>
          <w:tcPr>
            <w:tcW w:w="50" w:type="pct"/>
            <w:hideMark/>
          </w:tcPr>
          <w:p w14:paraId="32E6D061"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[26] </w:t>
            </w:r>
          </w:p>
        </w:tc>
        <w:tc>
          <w:tcPr>
            <w:tcW w:w="0" w:type="auto"/>
            <w:hideMark/>
          </w:tcPr>
          <w:p w14:paraId="5BD4DCE6"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S. H. K. C. M. K. Bo Ki Hong, "Powering the Future through Hydrogen and Polymer Electrolyte Membrane Fuel Cells," </w:t>
            </w:r>
            <w:r w:rsidRPr="004140DE">
              <w:rPr>
                <w:rFonts w:ascii="Times New Roman" w:hAnsi="Times New Roman" w:cs="Times New Roman"/>
                <w:i/>
                <w:iCs/>
                <w:noProof/>
                <w:sz w:val="21"/>
                <w:szCs w:val="21"/>
              </w:rPr>
              <w:t xml:space="preserve">Johnson Matthey Technology Review, </w:t>
            </w:r>
            <w:r w:rsidRPr="004140DE">
              <w:rPr>
                <w:rFonts w:ascii="Times New Roman" w:hAnsi="Times New Roman" w:cs="Times New Roman"/>
                <w:noProof/>
                <w:sz w:val="21"/>
                <w:szCs w:val="21"/>
              </w:rPr>
              <w:t xml:space="preserve">no. 64, p. 236, 2020. </w:t>
            </w:r>
          </w:p>
        </w:tc>
      </w:tr>
      <w:tr w:rsidR="004140DE" w:rsidRPr="004140DE" w14:paraId="6982C8CD" w14:textId="77777777">
        <w:trPr>
          <w:divId w:val="1873375762"/>
          <w:tblCellSpacing w:w="15" w:type="dxa"/>
        </w:trPr>
        <w:tc>
          <w:tcPr>
            <w:tcW w:w="50" w:type="pct"/>
            <w:hideMark/>
          </w:tcPr>
          <w:p w14:paraId="65FEBBF0"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[27] </w:t>
            </w:r>
          </w:p>
        </w:tc>
        <w:tc>
          <w:tcPr>
            <w:tcW w:w="0" w:type="auto"/>
            <w:hideMark/>
          </w:tcPr>
          <w:p w14:paraId="787CDEF8"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Fuel Cell &amp; Hydrogen Energy Association, "Hydrogen/Fuel Cell Codes &amp; Standards," [Online]. Available: http://www.fuelcellstandards.com/. [Accessed 18 March 2021].</w:t>
            </w:r>
          </w:p>
        </w:tc>
      </w:tr>
      <w:tr w:rsidR="004140DE" w:rsidRPr="004140DE" w14:paraId="7B91C2B2" w14:textId="77777777">
        <w:trPr>
          <w:divId w:val="1873375762"/>
          <w:tblCellSpacing w:w="15" w:type="dxa"/>
        </w:trPr>
        <w:tc>
          <w:tcPr>
            <w:tcW w:w="50" w:type="pct"/>
            <w:hideMark/>
          </w:tcPr>
          <w:p w14:paraId="595E524A"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 xml:space="preserve">[28] </w:t>
            </w:r>
          </w:p>
        </w:tc>
        <w:tc>
          <w:tcPr>
            <w:tcW w:w="0" w:type="auto"/>
            <w:hideMark/>
          </w:tcPr>
          <w:p w14:paraId="1287B75A" w14:textId="77777777" w:rsidR="004140DE" w:rsidRPr="004140DE" w:rsidRDefault="004140DE">
            <w:pPr>
              <w:pStyle w:val="Bibliography"/>
              <w:rPr>
                <w:rFonts w:ascii="Times New Roman" w:hAnsi="Times New Roman" w:cs="Times New Roman"/>
                <w:noProof/>
                <w:sz w:val="21"/>
                <w:szCs w:val="21"/>
              </w:rPr>
            </w:pPr>
            <w:r w:rsidRPr="004140DE">
              <w:rPr>
                <w:rFonts w:ascii="Times New Roman" w:hAnsi="Times New Roman" w:cs="Times New Roman"/>
                <w:noProof/>
                <w:sz w:val="21"/>
                <w:szCs w:val="21"/>
              </w:rPr>
              <w:t>National Renewable Energy Laboratory, "Study shows abundant opportunities for hydrogen in a future integrated energy system," 9 October 2020. [Online]. Available: https://techxplore.com/news/2020-10-abundant-opportunities-hydrogen-future-energy.html. [Accessed 15 April 2021].</w:t>
            </w:r>
          </w:p>
        </w:tc>
      </w:tr>
    </w:tbl>
    <w:p w14:paraId="21E7200D" w14:textId="77777777" w:rsidR="004140DE" w:rsidRDefault="004140DE">
      <w:pPr>
        <w:divId w:val="1873375762"/>
        <w:rPr>
          <w:rFonts w:eastAsia="Times New Roman"/>
          <w:noProof/>
        </w:rPr>
      </w:pPr>
    </w:p>
    <w:p w14:paraId="0372D6AF" w14:textId="79F9CE1E" w:rsidR="00D75B86" w:rsidRPr="00987CB8" w:rsidRDefault="00DA2FCB">
      <w:pPr>
        <w:rPr>
          <w:rFonts w:ascii="Times New Roman" w:hAnsi="Times New Roman" w:cs="Times New Roman"/>
        </w:rPr>
      </w:pPr>
      <w:r w:rsidRPr="00987CB8">
        <w:rPr>
          <w:rFonts w:ascii="Times New Roman" w:hAnsi="Times New Roman" w:cs="Times New Roman"/>
        </w:rPr>
        <w:fldChar w:fldCharType="end"/>
      </w:r>
    </w:p>
    <w:p w14:paraId="65806F4A" w14:textId="0B3A6525" w:rsidR="00D75B86" w:rsidRPr="00987CB8" w:rsidRDefault="00D75B86">
      <w:pPr>
        <w:rPr>
          <w:rFonts w:ascii="Times New Roman" w:hAnsi="Times New Roman" w:cs="Times New Roman"/>
        </w:rPr>
      </w:pPr>
    </w:p>
    <w:p w14:paraId="6D3B10C1" w14:textId="6F94F6BC" w:rsidR="005D07A7" w:rsidRPr="005924DE" w:rsidRDefault="005D07A7" w:rsidP="005D07A7">
      <w:pPr>
        <w:rPr>
          <w:rFonts w:ascii="Times New Roman" w:hAnsi="Times New Roman" w:cs="Times New Roman"/>
          <w:b/>
          <w:bCs/>
          <w:sz w:val="23"/>
          <w:szCs w:val="23"/>
        </w:rPr>
      </w:pPr>
      <w:r w:rsidRPr="005924DE">
        <w:rPr>
          <w:rFonts w:ascii="Times New Roman" w:hAnsi="Times New Roman" w:cs="Times New Roman"/>
          <w:b/>
          <w:bCs/>
          <w:sz w:val="23"/>
          <w:szCs w:val="23"/>
        </w:rPr>
        <w:lastRenderedPageBreak/>
        <w:t>Appendix: Acronyms and Abbreviations</w:t>
      </w:r>
    </w:p>
    <w:p w14:paraId="124CFBFF" w14:textId="6365A1F0" w:rsidR="00BD65FA" w:rsidRDefault="00BD65FA" w:rsidP="005D07A7">
      <w:pPr>
        <w:rPr>
          <w:rFonts w:ascii="Times New Roman" w:hAnsi="Times New Roman" w:cs="Times New Roman"/>
        </w:rPr>
      </w:pPr>
      <w:r>
        <w:rPr>
          <w:rFonts w:ascii="Times New Roman" w:hAnsi="Times New Roman" w:cs="Times New Roman"/>
        </w:rPr>
        <w:t>CHEETA</w:t>
      </w:r>
      <w:r>
        <w:rPr>
          <w:rFonts w:ascii="Times New Roman" w:hAnsi="Times New Roman" w:cs="Times New Roman"/>
        </w:rPr>
        <w:tab/>
      </w:r>
      <w:r w:rsidRPr="002B6E77">
        <w:rPr>
          <w:rFonts w:ascii="Times New Roman" w:hAnsi="Times New Roman" w:cs="Times New Roman"/>
          <w:sz w:val="20"/>
          <w:szCs w:val="20"/>
        </w:rPr>
        <w:t xml:space="preserve">Cryogenic High-Efficiency Electrical Technologies for Aircraft </w:t>
      </w:r>
    </w:p>
    <w:p w14:paraId="0195E4D2" w14:textId="2B345927" w:rsidR="00C62CA5" w:rsidRPr="005D07A7" w:rsidRDefault="00C62CA5" w:rsidP="005D07A7">
      <w:pPr>
        <w:rPr>
          <w:rFonts w:ascii="Times New Roman" w:hAnsi="Times New Roman" w:cs="Times New Roman"/>
        </w:rPr>
      </w:pPr>
      <w:r>
        <w:rPr>
          <w:rFonts w:ascii="Times New Roman" w:hAnsi="Times New Roman" w:cs="Times New Roman"/>
        </w:rPr>
        <w:t xml:space="preserve">DC </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direct current</w:t>
      </w:r>
    </w:p>
    <w:p w14:paraId="3EB1BE66" w14:textId="62003A6B" w:rsidR="00C62CA5" w:rsidRPr="00C62CA5" w:rsidRDefault="00C62CA5" w:rsidP="00C62CA5">
      <w:pPr>
        <w:rPr>
          <w:rFonts w:ascii="Times New Roman" w:hAnsi="Times New Roman" w:cs="Times New Roman"/>
        </w:rPr>
      </w:pPr>
      <w:r w:rsidRPr="00C62CA5">
        <w:rPr>
          <w:rFonts w:ascii="Times New Roman" w:hAnsi="Times New Roman" w:cs="Times New Roman"/>
        </w:rPr>
        <w:t xml:space="preserve">DOE </w:t>
      </w:r>
      <w:r>
        <w:rPr>
          <w:rFonts w:ascii="Times New Roman" w:hAnsi="Times New Roman" w:cs="Times New Roman"/>
        </w:rPr>
        <w:tab/>
      </w:r>
      <w:r w:rsidR="00BD65FA">
        <w:rPr>
          <w:rFonts w:ascii="Times New Roman" w:hAnsi="Times New Roman" w:cs="Times New Roman"/>
        </w:rPr>
        <w:tab/>
      </w:r>
      <w:r w:rsidRPr="00C62CA5">
        <w:rPr>
          <w:rFonts w:ascii="Times New Roman" w:hAnsi="Times New Roman" w:cs="Times New Roman"/>
        </w:rPr>
        <w:t>U.S. Department of Energy</w:t>
      </w:r>
    </w:p>
    <w:p w14:paraId="2EF4D34A" w14:textId="3DCE0F9C" w:rsidR="00D75B86" w:rsidRDefault="00C62CA5" w:rsidP="00C62CA5">
      <w:pPr>
        <w:rPr>
          <w:rFonts w:ascii="Times New Roman" w:hAnsi="Times New Roman" w:cs="Times New Roman"/>
        </w:rPr>
      </w:pPr>
      <w:r w:rsidRPr="00C62CA5">
        <w:rPr>
          <w:rFonts w:ascii="Times New Roman" w:hAnsi="Times New Roman" w:cs="Times New Roman"/>
        </w:rPr>
        <w:t xml:space="preserve">FCEV </w:t>
      </w:r>
      <w:r>
        <w:rPr>
          <w:rFonts w:ascii="Times New Roman" w:hAnsi="Times New Roman" w:cs="Times New Roman"/>
        </w:rPr>
        <w:tab/>
      </w:r>
      <w:r w:rsidR="00BD65FA">
        <w:rPr>
          <w:rFonts w:ascii="Times New Roman" w:hAnsi="Times New Roman" w:cs="Times New Roman"/>
        </w:rPr>
        <w:tab/>
      </w:r>
      <w:r w:rsidRPr="00C62CA5">
        <w:rPr>
          <w:rFonts w:ascii="Times New Roman" w:hAnsi="Times New Roman" w:cs="Times New Roman"/>
        </w:rPr>
        <w:t>Fuel Cell Electric Vehicle</w:t>
      </w:r>
    </w:p>
    <w:p w14:paraId="598B49FC" w14:textId="2539AD5D" w:rsidR="00C62CA5" w:rsidRDefault="00C62CA5" w:rsidP="00C62CA5">
      <w:pPr>
        <w:rPr>
          <w:rFonts w:ascii="Times New Roman" w:hAnsi="Times New Roman" w:cs="Times New Roman"/>
        </w:rPr>
      </w:pPr>
      <w:r>
        <w:rPr>
          <w:rFonts w:ascii="Times New Roman" w:hAnsi="Times New Roman" w:cs="Times New Roman"/>
        </w:rPr>
        <w:t>H</w:t>
      </w:r>
      <w:r w:rsidRPr="00C62CA5">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molecular hydrogen</w:t>
      </w:r>
    </w:p>
    <w:p w14:paraId="65EF551D" w14:textId="77777777" w:rsidR="00BD65FA" w:rsidRDefault="00BD65FA" w:rsidP="00BD65FA">
      <w:pPr>
        <w:rPr>
          <w:rFonts w:ascii="Times New Roman" w:hAnsi="Times New Roman" w:cs="Times New Roman"/>
        </w:rPr>
      </w:pPr>
      <w:r>
        <w:rPr>
          <w:rFonts w:ascii="Times New Roman" w:hAnsi="Times New Roman" w:cs="Times New Roman"/>
          <w:spacing w:val="5"/>
        </w:rPr>
        <w:t>HFCEV</w:t>
      </w:r>
      <w:r>
        <w:rPr>
          <w:rFonts w:ascii="Times New Roman" w:hAnsi="Times New Roman" w:cs="Times New Roman"/>
          <w:spacing w:val="5"/>
        </w:rPr>
        <w:tab/>
        <w:t xml:space="preserve">Hydrogen </w:t>
      </w:r>
      <w:r w:rsidRPr="00C62CA5">
        <w:rPr>
          <w:rFonts w:ascii="Times New Roman" w:hAnsi="Times New Roman" w:cs="Times New Roman"/>
        </w:rPr>
        <w:t>Fuel Cell Electric Vehicle</w:t>
      </w:r>
    </w:p>
    <w:p w14:paraId="3F12B5EB" w14:textId="30BC8C86" w:rsidR="00C62CA5" w:rsidRDefault="00C62CA5" w:rsidP="00C62CA5">
      <w:pPr>
        <w:rPr>
          <w:rFonts w:ascii="Times New Roman" w:hAnsi="Times New Roman" w:cs="Times New Roman"/>
        </w:rPr>
      </w:pPr>
      <w:r>
        <w:rPr>
          <w:rFonts w:ascii="Times New Roman" w:hAnsi="Times New Roman" w:cs="Times New Roman"/>
        </w:rPr>
        <w:t>kW</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kilowatt</w:t>
      </w:r>
    </w:p>
    <w:p w14:paraId="148B59A3" w14:textId="4C67ABF3" w:rsidR="00C62CA5" w:rsidRDefault="00C62CA5" w:rsidP="00C62CA5">
      <w:pPr>
        <w:rPr>
          <w:rFonts w:ascii="Times New Roman" w:hAnsi="Times New Roman" w:cs="Times New Roman"/>
        </w:rPr>
      </w:pPr>
      <w:r>
        <w:rPr>
          <w:rFonts w:ascii="Times New Roman" w:hAnsi="Times New Roman" w:cs="Times New Roman"/>
        </w:rPr>
        <w:t>MJ</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megajoule</w:t>
      </w:r>
    </w:p>
    <w:p w14:paraId="1D44942F" w14:textId="403C56C1" w:rsidR="0034498F" w:rsidRDefault="0034498F" w:rsidP="00C62CA5">
      <w:pPr>
        <w:rPr>
          <w:rFonts w:ascii="Times New Roman" w:hAnsi="Times New Roman" w:cs="Times New Roman"/>
        </w:rPr>
      </w:pPr>
      <w:r>
        <w:rPr>
          <w:rFonts w:ascii="Times New Roman" w:hAnsi="Times New Roman" w:cs="Times New Roman"/>
        </w:rPr>
        <w:t>MPa</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megapascals</w:t>
      </w:r>
    </w:p>
    <w:p w14:paraId="32E03C46" w14:textId="65D8FCE8" w:rsidR="002D3A51" w:rsidRDefault="002D3A51" w:rsidP="00C62CA5">
      <w:pPr>
        <w:rPr>
          <w:rFonts w:ascii="Times New Roman" w:hAnsi="Times New Roman" w:cs="Times New Roman"/>
        </w:rPr>
      </w:pPr>
      <w:r>
        <w:rPr>
          <w:rFonts w:ascii="Times New Roman" w:hAnsi="Times New Roman" w:cs="Times New Roman"/>
        </w:rPr>
        <w:t>MTD</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Mass Transit District (Champaign-Urbana, IL)</w:t>
      </w:r>
    </w:p>
    <w:p w14:paraId="07AB3C7B" w14:textId="506B4578" w:rsidR="00C62CA5" w:rsidRDefault="00C62CA5" w:rsidP="00C62CA5">
      <w:pPr>
        <w:rPr>
          <w:rFonts w:ascii="Times New Roman" w:hAnsi="Times New Roman" w:cs="Times New Roman"/>
        </w:rPr>
      </w:pPr>
      <w:r>
        <w:rPr>
          <w:rFonts w:ascii="Times New Roman" w:hAnsi="Times New Roman" w:cs="Times New Roman"/>
        </w:rPr>
        <w:t xml:space="preserve">MW </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megawatt</w:t>
      </w:r>
    </w:p>
    <w:p w14:paraId="7FB874C6" w14:textId="3E54E9BB" w:rsidR="00FA4FA1" w:rsidRDefault="00FA4FA1" w:rsidP="00C62CA5">
      <w:pPr>
        <w:rPr>
          <w:rFonts w:ascii="Times New Roman" w:hAnsi="Times New Roman" w:cs="Times New Roman"/>
        </w:rPr>
      </w:pPr>
      <w:r>
        <w:rPr>
          <w:rFonts w:ascii="Times New Roman" w:hAnsi="Times New Roman" w:cs="Times New Roman"/>
        </w:rPr>
        <w:t>NREL</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National Renewable Energy Laboratory</w:t>
      </w:r>
    </w:p>
    <w:p w14:paraId="4000596C" w14:textId="5A977C4E" w:rsidR="00C62CA5" w:rsidRDefault="00C62CA5" w:rsidP="00C62CA5">
      <w:pPr>
        <w:rPr>
          <w:rFonts w:ascii="Times New Roman" w:hAnsi="Times New Roman" w:cs="Times New Roman"/>
        </w:rPr>
      </w:pPr>
      <w:r>
        <w:rPr>
          <w:rFonts w:ascii="Times New Roman" w:hAnsi="Times New Roman" w:cs="Times New Roman"/>
        </w:rPr>
        <w:t>O</w:t>
      </w:r>
      <w:r w:rsidRPr="00157F98">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molecular oxygen</w:t>
      </w:r>
    </w:p>
    <w:p w14:paraId="2691C9FC" w14:textId="0088A038" w:rsidR="00C62CA5" w:rsidRDefault="00C62CA5" w:rsidP="00C62CA5">
      <w:pPr>
        <w:rPr>
          <w:rFonts w:ascii="Times New Roman" w:hAnsi="Times New Roman" w:cs="Times New Roman"/>
        </w:rPr>
      </w:pPr>
      <w:r>
        <w:rPr>
          <w:rFonts w:ascii="Times New Roman" w:hAnsi="Times New Roman" w:cs="Times New Roman"/>
        </w:rPr>
        <w:t>PEM</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polymer electrolyte membrane</w:t>
      </w:r>
    </w:p>
    <w:p w14:paraId="24E4F5ED" w14:textId="14773CB1" w:rsidR="00C62CA5" w:rsidRDefault="00C62CA5" w:rsidP="00C62CA5">
      <w:pPr>
        <w:rPr>
          <w:rFonts w:ascii="Times New Roman" w:hAnsi="Times New Roman" w:cs="Times New Roman"/>
        </w:rPr>
      </w:pPr>
      <w:r>
        <w:rPr>
          <w:rFonts w:ascii="Times New Roman" w:hAnsi="Times New Roman" w:cs="Times New Roman"/>
        </w:rPr>
        <w:t xml:space="preserve">W </w:t>
      </w:r>
      <w:r>
        <w:rPr>
          <w:rFonts w:ascii="Times New Roman" w:hAnsi="Times New Roman" w:cs="Times New Roman"/>
        </w:rPr>
        <w:tab/>
      </w:r>
      <w:r w:rsidR="00BD65FA">
        <w:rPr>
          <w:rFonts w:ascii="Times New Roman" w:hAnsi="Times New Roman" w:cs="Times New Roman"/>
        </w:rPr>
        <w:tab/>
      </w:r>
      <w:r>
        <w:rPr>
          <w:rFonts w:ascii="Times New Roman" w:hAnsi="Times New Roman" w:cs="Times New Roman"/>
        </w:rPr>
        <w:t>watt</w:t>
      </w:r>
    </w:p>
    <w:p w14:paraId="42B731C9" w14:textId="77777777" w:rsidR="00C62CA5" w:rsidRDefault="00C62CA5" w:rsidP="00C62CA5">
      <w:pPr>
        <w:rPr>
          <w:rFonts w:ascii="Times New Roman" w:hAnsi="Times New Roman" w:cs="Times New Roman"/>
        </w:rPr>
      </w:pPr>
    </w:p>
    <w:p w14:paraId="50A25AAF" w14:textId="299ED2FC" w:rsidR="0018059D" w:rsidRDefault="0018059D" w:rsidP="00C62CA5">
      <w:pPr>
        <w:rPr>
          <w:rFonts w:ascii="Times New Roman" w:hAnsi="Times New Roman" w:cs="Times New Roman"/>
        </w:rPr>
      </w:pPr>
    </w:p>
    <w:p w14:paraId="4D10D314" w14:textId="77777777" w:rsidR="00987CB8" w:rsidRPr="005D07A7" w:rsidRDefault="00987CB8" w:rsidP="00C62CA5">
      <w:pPr>
        <w:rPr>
          <w:rFonts w:ascii="Times New Roman" w:hAnsi="Times New Roman" w:cs="Times New Roman"/>
        </w:rPr>
      </w:pPr>
    </w:p>
    <w:sectPr w:rsidR="00987CB8" w:rsidRPr="005D07A7" w:rsidSect="007245B6">
      <w:pgSz w:w="12240" w:h="15840"/>
      <w:pgMar w:top="1152" w:right="1296"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D47"/>
    <w:multiLevelType w:val="hybridMultilevel"/>
    <w:tmpl w:val="66DEBB5E"/>
    <w:lvl w:ilvl="0" w:tplc="78000A1E">
      <w:start w:val="1"/>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9B473D"/>
    <w:multiLevelType w:val="hybridMultilevel"/>
    <w:tmpl w:val="8F287F9E"/>
    <w:lvl w:ilvl="0" w:tplc="4836CF8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B86"/>
    <w:rsid w:val="000605B0"/>
    <w:rsid w:val="00064A97"/>
    <w:rsid w:val="00090259"/>
    <w:rsid w:val="000B7F6D"/>
    <w:rsid w:val="00102BD7"/>
    <w:rsid w:val="00117B03"/>
    <w:rsid w:val="001513F1"/>
    <w:rsid w:val="00157F98"/>
    <w:rsid w:val="00170517"/>
    <w:rsid w:val="0018059D"/>
    <w:rsid w:val="00182E4F"/>
    <w:rsid w:val="00192DE3"/>
    <w:rsid w:val="001A7606"/>
    <w:rsid w:val="001B438E"/>
    <w:rsid w:val="001E3E00"/>
    <w:rsid w:val="0020454D"/>
    <w:rsid w:val="00293E13"/>
    <w:rsid w:val="002B6E77"/>
    <w:rsid w:val="002C2624"/>
    <w:rsid w:val="002D362E"/>
    <w:rsid w:val="002D3A51"/>
    <w:rsid w:val="0034498F"/>
    <w:rsid w:val="00352A14"/>
    <w:rsid w:val="00375683"/>
    <w:rsid w:val="00381980"/>
    <w:rsid w:val="003B7EE2"/>
    <w:rsid w:val="003F0318"/>
    <w:rsid w:val="004140DE"/>
    <w:rsid w:val="004359FF"/>
    <w:rsid w:val="00477AC6"/>
    <w:rsid w:val="004A5359"/>
    <w:rsid w:val="004B6B2F"/>
    <w:rsid w:val="004D6EE1"/>
    <w:rsid w:val="004E4FA7"/>
    <w:rsid w:val="00524F62"/>
    <w:rsid w:val="00525D8C"/>
    <w:rsid w:val="00547585"/>
    <w:rsid w:val="005651E2"/>
    <w:rsid w:val="00574B67"/>
    <w:rsid w:val="005924DE"/>
    <w:rsid w:val="005D07A7"/>
    <w:rsid w:val="006039D8"/>
    <w:rsid w:val="00607C48"/>
    <w:rsid w:val="00610701"/>
    <w:rsid w:val="00614019"/>
    <w:rsid w:val="00620E70"/>
    <w:rsid w:val="00627364"/>
    <w:rsid w:val="00633482"/>
    <w:rsid w:val="00652C83"/>
    <w:rsid w:val="00674B75"/>
    <w:rsid w:val="006832DC"/>
    <w:rsid w:val="006A26C9"/>
    <w:rsid w:val="006C2A2D"/>
    <w:rsid w:val="00721D76"/>
    <w:rsid w:val="007239B2"/>
    <w:rsid w:val="007245B6"/>
    <w:rsid w:val="00736657"/>
    <w:rsid w:val="00743726"/>
    <w:rsid w:val="00750FB5"/>
    <w:rsid w:val="00780824"/>
    <w:rsid w:val="00783278"/>
    <w:rsid w:val="007B1D30"/>
    <w:rsid w:val="007C497F"/>
    <w:rsid w:val="007D06B5"/>
    <w:rsid w:val="007F2E03"/>
    <w:rsid w:val="007F3B83"/>
    <w:rsid w:val="008102AC"/>
    <w:rsid w:val="008151D2"/>
    <w:rsid w:val="00817D24"/>
    <w:rsid w:val="00832D65"/>
    <w:rsid w:val="0084404C"/>
    <w:rsid w:val="00845251"/>
    <w:rsid w:val="00847A73"/>
    <w:rsid w:val="00882853"/>
    <w:rsid w:val="00896EBF"/>
    <w:rsid w:val="008B4BBD"/>
    <w:rsid w:val="008E4E36"/>
    <w:rsid w:val="00902EFA"/>
    <w:rsid w:val="0090702F"/>
    <w:rsid w:val="00924FA4"/>
    <w:rsid w:val="009561E5"/>
    <w:rsid w:val="00957B0E"/>
    <w:rsid w:val="0098383A"/>
    <w:rsid w:val="00987CB8"/>
    <w:rsid w:val="009A5C85"/>
    <w:rsid w:val="009C401C"/>
    <w:rsid w:val="009C76EE"/>
    <w:rsid w:val="009C77E4"/>
    <w:rsid w:val="009C7AAB"/>
    <w:rsid w:val="009D2047"/>
    <w:rsid w:val="009D58DE"/>
    <w:rsid w:val="009E0B35"/>
    <w:rsid w:val="00A05C1E"/>
    <w:rsid w:val="00A46AF5"/>
    <w:rsid w:val="00A66E20"/>
    <w:rsid w:val="00A7443D"/>
    <w:rsid w:val="00A96370"/>
    <w:rsid w:val="00AA05DE"/>
    <w:rsid w:val="00AD699C"/>
    <w:rsid w:val="00AF6F0D"/>
    <w:rsid w:val="00B214F0"/>
    <w:rsid w:val="00B34042"/>
    <w:rsid w:val="00B503EE"/>
    <w:rsid w:val="00B86D6A"/>
    <w:rsid w:val="00BD65FA"/>
    <w:rsid w:val="00BF38E1"/>
    <w:rsid w:val="00C02159"/>
    <w:rsid w:val="00C07C59"/>
    <w:rsid w:val="00C22448"/>
    <w:rsid w:val="00C517EC"/>
    <w:rsid w:val="00C5455E"/>
    <w:rsid w:val="00C62CA5"/>
    <w:rsid w:val="00C64867"/>
    <w:rsid w:val="00CA05E5"/>
    <w:rsid w:val="00CB6CB5"/>
    <w:rsid w:val="00CE615D"/>
    <w:rsid w:val="00CF66F0"/>
    <w:rsid w:val="00D53870"/>
    <w:rsid w:val="00D67D3B"/>
    <w:rsid w:val="00D75B86"/>
    <w:rsid w:val="00D84827"/>
    <w:rsid w:val="00D92224"/>
    <w:rsid w:val="00DA2FCB"/>
    <w:rsid w:val="00DD7508"/>
    <w:rsid w:val="00E00DA3"/>
    <w:rsid w:val="00E01301"/>
    <w:rsid w:val="00E1581F"/>
    <w:rsid w:val="00E55BB3"/>
    <w:rsid w:val="00E71FAD"/>
    <w:rsid w:val="00E91CD4"/>
    <w:rsid w:val="00EB178E"/>
    <w:rsid w:val="00EC1F18"/>
    <w:rsid w:val="00ED21AC"/>
    <w:rsid w:val="00EE3264"/>
    <w:rsid w:val="00EF3BC1"/>
    <w:rsid w:val="00F36ECE"/>
    <w:rsid w:val="00F4676A"/>
    <w:rsid w:val="00F66308"/>
    <w:rsid w:val="00F76B84"/>
    <w:rsid w:val="00F83C84"/>
    <w:rsid w:val="00F96005"/>
    <w:rsid w:val="00F965C5"/>
    <w:rsid w:val="00FA1145"/>
    <w:rsid w:val="00FA12CE"/>
    <w:rsid w:val="00FA1BFE"/>
    <w:rsid w:val="00FA4FA1"/>
    <w:rsid w:val="00FB5386"/>
    <w:rsid w:val="00FD0FEB"/>
    <w:rsid w:val="00FE45F1"/>
    <w:rsid w:val="00FE5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15221"/>
  <w15:chartTrackingRefBased/>
  <w15:docId w15:val="{98E11255-AACA-4702-B68D-834418DE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B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5B86"/>
    <w:pPr>
      <w:spacing w:after="200" w:line="240" w:lineRule="auto"/>
    </w:pPr>
    <w:rPr>
      <w:i/>
      <w:iCs/>
      <w:color w:val="44546A" w:themeColor="text2"/>
      <w:sz w:val="18"/>
      <w:szCs w:val="18"/>
    </w:rPr>
  </w:style>
  <w:style w:type="paragraph" w:styleId="NormalWeb">
    <w:name w:val="Normal (Web)"/>
    <w:basedOn w:val="Normal"/>
    <w:uiPriority w:val="99"/>
    <w:semiHidden/>
    <w:unhideWhenUsed/>
    <w:rsid w:val="00D75B86"/>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DA2FCB"/>
  </w:style>
  <w:style w:type="paragraph" w:styleId="ListParagraph">
    <w:name w:val="List Paragraph"/>
    <w:basedOn w:val="Normal"/>
    <w:uiPriority w:val="34"/>
    <w:qFormat/>
    <w:rsid w:val="007C497F"/>
    <w:pPr>
      <w:ind w:left="720"/>
      <w:contextualSpacing/>
    </w:pPr>
  </w:style>
  <w:style w:type="character" w:styleId="PlaceholderText">
    <w:name w:val="Placeholder Text"/>
    <w:basedOn w:val="DefaultParagraphFont"/>
    <w:uiPriority w:val="99"/>
    <w:semiHidden/>
    <w:rsid w:val="00633482"/>
    <w:rPr>
      <w:color w:val="808080"/>
    </w:rPr>
  </w:style>
  <w:style w:type="character" w:styleId="Emphasis">
    <w:name w:val="Emphasis"/>
    <w:basedOn w:val="DefaultParagraphFont"/>
    <w:uiPriority w:val="20"/>
    <w:qFormat/>
    <w:rsid w:val="009C76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921">
      <w:bodyDiv w:val="1"/>
      <w:marLeft w:val="0"/>
      <w:marRight w:val="0"/>
      <w:marTop w:val="0"/>
      <w:marBottom w:val="0"/>
      <w:divBdr>
        <w:top w:val="none" w:sz="0" w:space="0" w:color="auto"/>
        <w:left w:val="none" w:sz="0" w:space="0" w:color="auto"/>
        <w:bottom w:val="none" w:sz="0" w:space="0" w:color="auto"/>
        <w:right w:val="none" w:sz="0" w:space="0" w:color="auto"/>
      </w:divBdr>
    </w:div>
    <w:div w:id="2172774">
      <w:bodyDiv w:val="1"/>
      <w:marLeft w:val="0"/>
      <w:marRight w:val="0"/>
      <w:marTop w:val="0"/>
      <w:marBottom w:val="0"/>
      <w:divBdr>
        <w:top w:val="none" w:sz="0" w:space="0" w:color="auto"/>
        <w:left w:val="none" w:sz="0" w:space="0" w:color="auto"/>
        <w:bottom w:val="none" w:sz="0" w:space="0" w:color="auto"/>
        <w:right w:val="none" w:sz="0" w:space="0" w:color="auto"/>
      </w:divBdr>
    </w:div>
    <w:div w:id="2896931">
      <w:bodyDiv w:val="1"/>
      <w:marLeft w:val="0"/>
      <w:marRight w:val="0"/>
      <w:marTop w:val="0"/>
      <w:marBottom w:val="0"/>
      <w:divBdr>
        <w:top w:val="none" w:sz="0" w:space="0" w:color="auto"/>
        <w:left w:val="none" w:sz="0" w:space="0" w:color="auto"/>
        <w:bottom w:val="none" w:sz="0" w:space="0" w:color="auto"/>
        <w:right w:val="none" w:sz="0" w:space="0" w:color="auto"/>
      </w:divBdr>
    </w:div>
    <w:div w:id="4863475">
      <w:bodyDiv w:val="1"/>
      <w:marLeft w:val="0"/>
      <w:marRight w:val="0"/>
      <w:marTop w:val="0"/>
      <w:marBottom w:val="0"/>
      <w:divBdr>
        <w:top w:val="none" w:sz="0" w:space="0" w:color="auto"/>
        <w:left w:val="none" w:sz="0" w:space="0" w:color="auto"/>
        <w:bottom w:val="none" w:sz="0" w:space="0" w:color="auto"/>
        <w:right w:val="none" w:sz="0" w:space="0" w:color="auto"/>
      </w:divBdr>
    </w:div>
    <w:div w:id="5524675">
      <w:bodyDiv w:val="1"/>
      <w:marLeft w:val="0"/>
      <w:marRight w:val="0"/>
      <w:marTop w:val="0"/>
      <w:marBottom w:val="0"/>
      <w:divBdr>
        <w:top w:val="none" w:sz="0" w:space="0" w:color="auto"/>
        <w:left w:val="none" w:sz="0" w:space="0" w:color="auto"/>
        <w:bottom w:val="none" w:sz="0" w:space="0" w:color="auto"/>
        <w:right w:val="none" w:sz="0" w:space="0" w:color="auto"/>
      </w:divBdr>
    </w:div>
    <w:div w:id="6173014">
      <w:bodyDiv w:val="1"/>
      <w:marLeft w:val="0"/>
      <w:marRight w:val="0"/>
      <w:marTop w:val="0"/>
      <w:marBottom w:val="0"/>
      <w:divBdr>
        <w:top w:val="none" w:sz="0" w:space="0" w:color="auto"/>
        <w:left w:val="none" w:sz="0" w:space="0" w:color="auto"/>
        <w:bottom w:val="none" w:sz="0" w:space="0" w:color="auto"/>
        <w:right w:val="none" w:sz="0" w:space="0" w:color="auto"/>
      </w:divBdr>
    </w:div>
    <w:div w:id="6296237">
      <w:bodyDiv w:val="1"/>
      <w:marLeft w:val="0"/>
      <w:marRight w:val="0"/>
      <w:marTop w:val="0"/>
      <w:marBottom w:val="0"/>
      <w:divBdr>
        <w:top w:val="none" w:sz="0" w:space="0" w:color="auto"/>
        <w:left w:val="none" w:sz="0" w:space="0" w:color="auto"/>
        <w:bottom w:val="none" w:sz="0" w:space="0" w:color="auto"/>
        <w:right w:val="none" w:sz="0" w:space="0" w:color="auto"/>
      </w:divBdr>
    </w:div>
    <w:div w:id="7949992">
      <w:bodyDiv w:val="1"/>
      <w:marLeft w:val="0"/>
      <w:marRight w:val="0"/>
      <w:marTop w:val="0"/>
      <w:marBottom w:val="0"/>
      <w:divBdr>
        <w:top w:val="none" w:sz="0" w:space="0" w:color="auto"/>
        <w:left w:val="none" w:sz="0" w:space="0" w:color="auto"/>
        <w:bottom w:val="none" w:sz="0" w:space="0" w:color="auto"/>
        <w:right w:val="none" w:sz="0" w:space="0" w:color="auto"/>
      </w:divBdr>
    </w:div>
    <w:div w:id="9335287">
      <w:bodyDiv w:val="1"/>
      <w:marLeft w:val="0"/>
      <w:marRight w:val="0"/>
      <w:marTop w:val="0"/>
      <w:marBottom w:val="0"/>
      <w:divBdr>
        <w:top w:val="none" w:sz="0" w:space="0" w:color="auto"/>
        <w:left w:val="none" w:sz="0" w:space="0" w:color="auto"/>
        <w:bottom w:val="none" w:sz="0" w:space="0" w:color="auto"/>
        <w:right w:val="none" w:sz="0" w:space="0" w:color="auto"/>
      </w:divBdr>
    </w:div>
    <w:div w:id="13121341">
      <w:bodyDiv w:val="1"/>
      <w:marLeft w:val="0"/>
      <w:marRight w:val="0"/>
      <w:marTop w:val="0"/>
      <w:marBottom w:val="0"/>
      <w:divBdr>
        <w:top w:val="none" w:sz="0" w:space="0" w:color="auto"/>
        <w:left w:val="none" w:sz="0" w:space="0" w:color="auto"/>
        <w:bottom w:val="none" w:sz="0" w:space="0" w:color="auto"/>
        <w:right w:val="none" w:sz="0" w:space="0" w:color="auto"/>
      </w:divBdr>
    </w:div>
    <w:div w:id="14043821">
      <w:bodyDiv w:val="1"/>
      <w:marLeft w:val="0"/>
      <w:marRight w:val="0"/>
      <w:marTop w:val="0"/>
      <w:marBottom w:val="0"/>
      <w:divBdr>
        <w:top w:val="none" w:sz="0" w:space="0" w:color="auto"/>
        <w:left w:val="none" w:sz="0" w:space="0" w:color="auto"/>
        <w:bottom w:val="none" w:sz="0" w:space="0" w:color="auto"/>
        <w:right w:val="none" w:sz="0" w:space="0" w:color="auto"/>
      </w:divBdr>
    </w:div>
    <w:div w:id="14695362">
      <w:bodyDiv w:val="1"/>
      <w:marLeft w:val="0"/>
      <w:marRight w:val="0"/>
      <w:marTop w:val="0"/>
      <w:marBottom w:val="0"/>
      <w:divBdr>
        <w:top w:val="none" w:sz="0" w:space="0" w:color="auto"/>
        <w:left w:val="none" w:sz="0" w:space="0" w:color="auto"/>
        <w:bottom w:val="none" w:sz="0" w:space="0" w:color="auto"/>
        <w:right w:val="none" w:sz="0" w:space="0" w:color="auto"/>
      </w:divBdr>
    </w:div>
    <w:div w:id="18701966">
      <w:bodyDiv w:val="1"/>
      <w:marLeft w:val="0"/>
      <w:marRight w:val="0"/>
      <w:marTop w:val="0"/>
      <w:marBottom w:val="0"/>
      <w:divBdr>
        <w:top w:val="none" w:sz="0" w:space="0" w:color="auto"/>
        <w:left w:val="none" w:sz="0" w:space="0" w:color="auto"/>
        <w:bottom w:val="none" w:sz="0" w:space="0" w:color="auto"/>
        <w:right w:val="none" w:sz="0" w:space="0" w:color="auto"/>
      </w:divBdr>
    </w:div>
    <w:div w:id="21633469">
      <w:bodyDiv w:val="1"/>
      <w:marLeft w:val="0"/>
      <w:marRight w:val="0"/>
      <w:marTop w:val="0"/>
      <w:marBottom w:val="0"/>
      <w:divBdr>
        <w:top w:val="none" w:sz="0" w:space="0" w:color="auto"/>
        <w:left w:val="none" w:sz="0" w:space="0" w:color="auto"/>
        <w:bottom w:val="none" w:sz="0" w:space="0" w:color="auto"/>
        <w:right w:val="none" w:sz="0" w:space="0" w:color="auto"/>
      </w:divBdr>
    </w:div>
    <w:div w:id="22706877">
      <w:bodyDiv w:val="1"/>
      <w:marLeft w:val="0"/>
      <w:marRight w:val="0"/>
      <w:marTop w:val="0"/>
      <w:marBottom w:val="0"/>
      <w:divBdr>
        <w:top w:val="none" w:sz="0" w:space="0" w:color="auto"/>
        <w:left w:val="none" w:sz="0" w:space="0" w:color="auto"/>
        <w:bottom w:val="none" w:sz="0" w:space="0" w:color="auto"/>
        <w:right w:val="none" w:sz="0" w:space="0" w:color="auto"/>
      </w:divBdr>
    </w:div>
    <w:div w:id="23021784">
      <w:bodyDiv w:val="1"/>
      <w:marLeft w:val="0"/>
      <w:marRight w:val="0"/>
      <w:marTop w:val="0"/>
      <w:marBottom w:val="0"/>
      <w:divBdr>
        <w:top w:val="none" w:sz="0" w:space="0" w:color="auto"/>
        <w:left w:val="none" w:sz="0" w:space="0" w:color="auto"/>
        <w:bottom w:val="none" w:sz="0" w:space="0" w:color="auto"/>
        <w:right w:val="none" w:sz="0" w:space="0" w:color="auto"/>
      </w:divBdr>
    </w:div>
    <w:div w:id="26415760">
      <w:bodyDiv w:val="1"/>
      <w:marLeft w:val="0"/>
      <w:marRight w:val="0"/>
      <w:marTop w:val="0"/>
      <w:marBottom w:val="0"/>
      <w:divBdr>
        <w:top w:val="none" w:sz="0" w:space="0" w:color="auto"/>
        <w:left w:val="none" w:sz="0" w:space="0" w:color="auto"/>
        <w:bottom w:val="none" w:sz="0" w:space="0" w:color="auto"/>
        <w:right w:val="none" w:sz="0" w:space="0" w:color="auto"/>
      </w:divBdr>
    </w:div>
    <w:div w:id="30107652">
      <w:bodyDiv w:val="1"/>
      <w:marLeft w:val="0"/>
      <w:marRight w:val="0"/>
      <w:marTop w:val="0"/>
      <w:marBottom w:val="0"/>
      <w:divBdr>
        <w:top w:val="none" w:sz="0" w:space="0" w:color="auto"/>
        <w:left w:val="none" w:sz="0" w:space="0" w:color="auto"/>
        <w:bottom w:val="none" w:sz="0" w:space="0" w:color="auto"/>
        <w:right w:val="none" w:sz="0" w:space="0" w:color="auto"/>
      </w:divBdr>
    </w:div>
    <w:div w:id="33162566">
      <w:bodyDiv w:val="1"/>
      <w:marLeft w:val="0"/>
      <w:marRight w:val="0"/>
      <w:marTop w:val="0"/>
      <w:marBottom w:val="0"/>
      <w:divBdr>
        <w:top w:val="none" w:sz="0" w:space="0" w:color="auto"/>
        <w:left w:val="none" w:sz="0" w:space="0" w:color="auto"/>
        <w:bottom w:val="none" w:sz="0" w:space="0" w:color="auto"/>
        <w:right w:val="none" w:sz="0" w:space="0" w:color="auto"/>
      </w:divBdr>
    </w:div>
    <w:div w:id="34547532">
      <w:bodyDiv w:val="1"/>
      <w:marLeft w:val="0"/>
      <w:marRight w:val="0"/>
      <w:marTop w:val="0"/>
      <w:marBottom w:val="0"/>
      <w:divBdr>
        <w:top w:val="none" w:sz="0" w:space="0" w:color="auto"/>
        <w:left w:val="none" w:sz="0" w:space="0" w:color="auto"/>
        <w:bottom w:val="none" w:sz="0" w:space="0" w:color="auto"/>
        <w:right w:val="none" w:sz="0" w:space="0" w:color="auto"/>
      </w:divBdr>
    </w:div>
    <w:div w:id="34694351">
      <w:bodyDiv w:val="1"/>
      <w:marLeft w:val="0"/>
      <w:marRight w:val="0"/>
      <w:marTop w:val="0"/>
      <w:marBottom w:val="0"/>
      <w:divBdr>
        <w:top w:val="none" w:sz="0" w:space="0" w:color="auto"/>
        <w:left w:val="none" w:sz="0" w:space="0" w:color="auto"/>
        <w:bottom w:val="none" w:sz="0" w:space="0" w:color="auto"/>
        <w:right w:val="none" w:sz="0" w:space="0" w:color="auto"/>
      </w:divBdr>
    </w:div>
    <w:div w:id="36241704">
      <w:bodyDiv w:val="1"/>
      <w:marLeft w:val="0"/>
      <w:marRight w:val="0"/>
      <w:marTop w:val="0"/>
      <w:marBottom w:val="0"/>
      <w:divBdr>
        <w:top w:val="none" w:sz="0" w:space="0" w:color="auto"/>
        <w:left w:val="none" w:sz="0" w:space="0" w:color="auto"/>
        <w:bottom w:val="none" w:sz="0" w:space="0" w:color="auto"/>
        <w:right w:val="none" w:sz="0" w:space="0" w:color="auto"/>
      </w:divBdr>
    </w:div>
    <w:div w:id="36518153">
      <w:bodyDiv w:val="1"/>
      <w:marLeft w:val="0"/>
      <w:marRight w:val="0"/>
      <w:marTop w:val="0"/>
      <w:marBottom w:val="0"/>
      <w:divBdr>
        <w:top w:val="none" w:sz="0" w:space="0" w:color="auto"/>
        <w:left w:val="none" w:sz="0" w:space="0" w:color="auto"/>
        <w:bottom w:val="none" w:sz="0" w:space="0" w:color="auto"/>
        <w:right w:val="none" w:sz="0" w:space="0" w:color="auto"/>
      </w:divBdr>
    </w:div>
    <w:div w:id="38629842">
      <w:bodyDiv w:val="1"/>
      <w:marLeft w:val="0"/>
      <w:marRight w:val="0"/>
      <w:marTop w:val="0"/>
      <w:marBottom w:val="0"/>
      <w:divBdr>
        <w:top w:val="none" w:sz="0" w:space="0" w:color="auto"/>
        <w:left w:val="none" w:sz="0" w:space="0" w:color="auto"/>
        <w:bottom w:val="none" w:sz="0" w:space="0" w:color="auto"/>
        <w:right w:val="none" w:sz="0" w:space="0" w:color="auto"/>
      </w:divBdr>
    </w:div>
    <w:div w:id="39864365">
      <w:bodyDiv w:val="1"/>
      <w:marLeft w:val="0"/>
      <w:marRight w:val="0"/>
      <w:marTop w:val="0"/>
      <w:marBottom w:val="0"/>
      <w:divBdr>
        <w:top w:val="none" w:sz="0" w:space="0" w:color="auto"/>
        <w:left w:val="none" w:sz="0" w:space="0" w:color="auto"/>
        <w:bottom w:val="none" w:sz="0" w:space="0" w:color="auto"/>
        <w:right w:val="none" w:sz="0" w:space="0" w:color="auto"/>
      </w:divBdr>
    </w:div>
    <w:div w:id="41442987">
      <w:bodyDiv w:val="1"/>
      <w:marLeft w:val="0"/>
      <w:marRight w:val="0"/>
      <w:marTop w:val="0"/>
      <w:marBottom w:val="0"/>
      <w:divBdr>
        <w:top w:val="none" w:sz="0" w:space="0" w:color="auto"/>
        <w:left w:val="none" w:sz="0" w:space="0" w:color="auto"/>
        <w:bottom w:val="none" w:sz="0" w:space="0" w:color="auto"/>
        <w:right w:val="none" w:sz="0" w:space="0" w:color="auto"/>
      </w:divBdr>
    </w:div>
    <w:div w:id="42752748">
      <w:bodyDiv w:val="1"/>
      <w:marLeft w:val="0"/>
      <w:marRight w:val="0"/>
      <w:marTop w:val="0"/>
      <w:marBottom w:val="0"/>
      <w:divBdr>
        <w:top w:val="none" w:sz="0" w:space="0" w:color="auto"/>
        <w:left w:val="none" w:sz="0" w:space="0" w:color="auto"/>
        <w:bottom w:val="none" w:sz="0" w:space="0" w:color="auto"/>
        <w:right w:val="none" w:sz="0" w:space="0" w:color="auto"/>
      </w:divBdr>
    </w:div>
    <w:div w:id="42796710">
      <w:bodyDiv w:val="1"/>
      <w:marLeft w:val="0"/>
      <w:marRight w:val="0"/>
      <w:marTop w:val="0"/>
      <w:marBottom w:val="0"/>
      <w:divBdr>
        <w:top w:val="none" w:sz="0" w:space="0" w:color="auto"/>
        <w:left w:val="none" w:sz="0" w:space="0" w:color="auto"/>
        <w:bottom w:val="none" w:sz="0" w:space="0" w:color="auto"/>
        <w:right w:val="none" w:sz="0" w:space="0" w:color="auto"/>
      </w:divBdr>
    </w:div>
    <w:div w:id="47534192">
      <w:bodyDiv w:val="1"/>
      <w:marLeft w:val="0"/>
      <w:marRight w:val="0"/>
      <w:marTop w:val="0"/>
      <w:marBottom w:val="0"/>
      <w:divBdr>
        <w:top w:val="none" w:sz="0" w:space="0" w:color="auto"/>
        <w:left w:val="none" w:sz="0" w:space="0" w:color="auto"/>
        <w:bottom w:val="none" w:sz="0" w:space="0" w:color="auto"/>
        <w:right w:val="none" w:sz="0" w:space="0" w:color="auto"/>
      </w:divBdr>
    </w:div>
    <w:div w:id="47924503">
      <w:bodyDiv w:val="1"/>
      <w:marLeft w:val="0"/>
      <w:marRight w:val="0"/>
      <w:marTop w:val="0"/>
      <w:marBottom w:val="0"/>
      <w:divBdr>
        <w:top w:val="none" w:sz="0" w:space="0" w:color="auto"/>
        <w:left w:val="none" w:sz="0" w:space="0" w:color="auto"/>
        <w:bottom w:val="none" w:sz="0" w:space="0" w:color="auto"/>
        <w:right w:val="none" w:sz="0" w:space="0" w:color="auto"/>
      </w:divBdr>
    </w:div>
    <w:div w:id="47999480">
      <w:bodyDiv w:val="1"/>
      <w:marLeft w:val="0"/>
      <w:marRight w:val="0"/>
      <w:marTop w:val="0"/>
      <w:marBottom w:val="0"/>
      <w:divBdr>
        <w:top w:val="none" w:sz="0" w:space="0" w:color="auto"/>
        <w:left w:val="none" w:sz="0" w:space="0" w:color="auto"/>
        <w:bottom w:val="none" w:sz="0" w:space="0" w:color="auto"/>
        <w:right w:val="none" w:sz="0" w:space="0" w:color="auto"/>
      </w:divBdr>
    </w:div>
    <w:div w:id="51127339">
      <w:bodyDiv w:val="1"/>
      <w:marLeft w:val="0"/>
      <w:marRight w:val="0"/>
      <w:marTop w:val="0"/>
      <w:marBottom w:val="0"/>
      <w:divBdr>
        <w:top w:val="none" w:sz="0" w:space="0" w:color="auto"/>
        <w:left w:val="none" w:sz="0" w:space="0" w:color="auto"/>
        <w:bottom w:val="none" w:sz="0" w:space="0" w:color="auto"/>
        <w:right w:val="none" w:sz="0" w:space="0" w:color="auto"/>
      </w:divBdr>
    </w:div>
    <w:div w:id="51467830">
      <w:bodyDiv w:val="1"/>
      <w:marLeft w:val="0"/>
      <w:marRight w:val="0"/>
      <w:marTop w:val="0"/>
      <w:marBottom w:val="0"/>
      <w:divBdr>
        <w:top w:val="none" w:sz="0" w:space="0" w:color="auto"/>
        <w:left w:val="none" w:sz="0" w:space="0" w:color="auto"/>
        <w:bottom w:val="none" w:sz="0" w:space="0" w:color="auto"/>
        <w:right w:val="none" w:sz="0" w:space="0" w:color="auto"/>
      </w:divBdr>
    </w:div>
    <w:div w:id="51587522">
      <w:bodyDiv w:val="1"/>
      <w:marLeft w:val="0"/>
      <w:marRight w:val="0"/>
      <w:marTop w:val="0"/>
      <w:marBottom w:val="0"/>
      <w:divBdr>
        <w:top w:val="none" w:sz="0" w:space="0" w:color="auto"/>
        <w:left w:val="none" w:sz="0" w:space="0" w:color="auto"/>
        <w:bottom w:val="none" w:sz="0" w:space="0" w:color="auto"/>
        <w:right w:val="none" w:sz="0" w:space="0" w:color="auto"/>
      </w:divBdr>
    </w:div>
    <w:div w:id="54551140">
      <w:bodyDiv w:val="1"/>
      <w:marLeft w:val="0"/>
      <w:marRight w:val="0"/>
      <w:marTop w:val="0"/>
      <w:marBottom w:val="0"/>
      <w:divBdr>
        <w:top w:val="none" w:sz="0" w:space="0" w:color="auto"/>
        <w:left w:val="none" w:sz="0" w:space="0" w:color="auto"/>
        <w:bottom w:val="none" w:sz="0" w:space="0" w:color="auto"/>
        <w:right w:val="none" w:sz="0" w:space="0" w:color="auto"/>
      </w:divBdr>
    </w:div>
    <w:div w:id="55904220">
      <w:bodyDiv w:val="1"/>
      <w:marLeft w:val="0"/>
      <w:marRight w:val="0"/>
      <w:marTop w:val="0"/>
      <w:marBottom w:val="0"/>
      <w:divBdr>
        <w:top w:val="none" w:sz="0" w:space="0" w:color="auto"/>
        <w:left w:val="none" w:sz="0" w:space="0" w:color="auto"/>
        <w:bottom w:val="none" w:sz="0" w:space="0" w:color="auto"/>
        <w:right w:val="none" w:sz="0" w:space="0" w:color="auto"/>
      </w:divBdr>
    </w:div>
    <w:div w:id="57364768">
      <w:bodyDiv w:val="1"/>
      <w:marLeft w:val="0"/>
      <w:marRight w:val="0"/>
      <w:marTop w:val="0"/>
      <w:marBottom w:val="0"/>
      <w:divBdr>
        <w:top w:val="none" w:sz="0" w:space="0" w:color="auto"/>
        <w:left w:val="none" w:sz="0" w:space="0" w:color="auto"/>
        <w:bottom w:val="none" w:sz="0" w:space="0" w:color="auto"/>
        <w:right w:val="none" w:sz="0" w:space="0" w:color="auto"/>
      </w:divBdr>
    </w:div>
    <w:div w:id="57438307">
      <w:bodyDiv w:val="1"/>
      <w:marLeft w:val="0"/>
      <w:marRight w:val="0"/>
      <w:marTop w:val="0"/>
      <w:marBottom w:val="0"/>
      <w:divBdr>
        <w:top w:val="none" w:sz="0" w:space="0" w:color="auto"/>
        <w:left w:val="none" w:sz="0" w:space="0" w:color="auto"/>
        <w:bottom w:val="none" w:sz="0" w:space="0" w:color="auto"/>
        <w:right w:val="none" w:sz="0" w:space="0" w:color="auto"/>
      </w:divBdr>
    </w:div>
    <w:div w:id="58212546">
      <w:bodyDiv w:val="1"/>
      <w:marLeft w:val="0"/>
      <w:marRight w:val="0"/>
      <w:marTop w:val="0"/>
      <w:marBottom w:val="0"/>
      <w:divBdr>
        <w:top w:val="none" w:sz="0" w:space="0" w:color="auto"/>
        <w:left w:val="none" w:sz="0" w:space="0" w:color="auto"/>
        <w:bottom w:val="none" w:sz="0" w:space="0" w:color="auto"/>
        <w:right w:val="none" w:sz="0" w:space="0" w:color="auto"/>
      </w:divBdr>
    </w:div>
    <w:div w:id="58672290">
      <w:bodyDiv w:val="1"/>
      <w:marLeft w:val="0"/>
      <w:marRight w:val="0"/>
      <w:marTop w:val="0"/>
      <w:marBottom w:val="0"/>
      <w:divBdr>
        <w:top w:val="none" w:sz="0" w:space="0" w:color="auto"/>
        <w:left w:val="none" w:sz="0" w:space="0" w:color="auto"/>
        <w:bottom w:val="none" w:sz="0" w:space="0" w:color="auto"/>
        <w:right w:val="none" w:sz="0" w:space="0" w:color="auto"/>
      </w:divBdr>
    </w:div>
    <w:div w:id="60099978">
      <w:bodyDiv w:val="1"/>
      <w:marLeft w:val="0"/>
      <w:marRight w:val="0"/>
      <w:marTop w:val="0"/>
      <w:marBottom w:val="0"/>
      <w:divBdr>
        <w:top w:val="none" w:sz="0" w:space="0" w:color="auto"/>
        <w:left w:val="none" w:sz="0" w:space="0" w:color="auto"/>
        <w:bottom w:val="none" w:sz="0" w:space="0" w:color="auto"/>
        <w:right w:val="none" w:sz="0" w:space="0" w:color="auto"/>
      </w:divBdr>
    </w:div>
    <w:div w:id="65611089">
      <w:bodyDiv w:val="1"/>
      <w:marLeft w:val="0"/>
      <w:marRight w:val="0"/>
      <w:marTop w:val="0"/>
      <w:marBottom w:val="0"/>
      <w:divBdr>
        <w:top w:val="none" w:sz="0" w:space="0" w:color="auto"/>
        <w:left w:val="none" w:sz="0" w:space="0" w:color="auto"/>
        <w:bottom w:val="none" w:sz="0" w:space="0" w:color="auto"/>
        <w:right w:val="none" w:sz="0" w:space="0" w:color="auto"/>
      </w:divBdr>
    </w:div>
    <w:div w:id="69229733">
      <w:bodyDiv w:val="1"/>
      <w:marLeft w:val="0"/>
      <w:marRight w:val="0"/>
      <w:marTop w:val="0"/>
      <w:marBottom w:val="0"/>
      <w:divBdr>
        <w:top w:val="none" w:sz="0" w:space="0" w:color="auto"/>
        <w:left w:val="none" w:sz="0" w:space="0" w:color="auto"/>
        <w:bottom w:val="none" w:sz="0" w:space="0" w:color="auto"/>
        <w:right w:val="none" w:sz="0" w:space="0" w:color="auto"/>
      </w:divBdr>
    </w:div>
    <w:div w:id="70197276">
      <w:bodyDiv w:val="1"/>
      <w:marLeft w:val="0"/>
      <w:marRight w:val="0"/>
      <w:marTop w:val="0"/>
      <w:marBottom w:val="0"/>
      <w:divBdr>
        <w:top w:val="none" w:sz="0" w:space="0" w:color="auto"/>
        <w:left w:val="none" w:sz="0" w:space="0" w:color="auto"/>
        <w:bottom w:val="none" w:sz="0" w:space="0" w:color="auto"/>
        <w:right w:val="none" w:sz="0" w:space="0" w:color="auto"/>
      </w:divBdr>
    </w:div>
    <w:div w:id="76826439">
      <w:bodyDiv w:val="1"/>
      <w:marLeft w:val="0"/>
      <w:marRight w:val="0"/>
      <w:marTop w:val="0"/>
      <w:marBottom w:val="0"/>
      <w:divBdr>
        <w:top w:val="none" w:sz="0" w:space="0" w:color="auto"/>
        <w:left w:val="none" w:sz="0" w:space="0" w:color="auto"/>
        <w:bottom w:val="none" w:sz="0" w:space="0" w:color="auto"/>
        <w:right w:val="none" w:sz="0" w:space="0" w:color="auto"/>
      </w:divBdr>
    </w:div>
    <w:div w:id="78597043">
      <w:bodyDiv w:val="1"/>
      <w:marLeft w:val="0"/>
      <w:marRight w:val="0"/>
      <w:marTop w:val="0"/>
      <w:marBottom w:val="0"/>
      <w:divBdr>
        <w:top w:val="none" w:sz="0" w:space="0" w:color="auto"/>
        <w:left w:val="none" w:sz="0" w:space="0" w:color="auto"/>
        <w:bottom w:val="none" w:sz="0" w:space="0" w:color="auto"/>
        <w:right w:val="none" w:sz="0" w:space="0" w:color="auto"/>
      </w:divBdr>
    </w:div>
    <w:div w:id="81726797">
      <w:bodyDiv w:val="1"/>
      <w:marLeft w:val="0"/>
      <w:marRight w:val="0"/>
      <w:marTop w:val="0"/>
      <w:marBottom w:val="0"/>
      <w:divBdr>
        <w:top w:val="none" w:sz="0" w:space="0" w:color="auto"/>
        <w:left w:val="none" w:sz="0" w:space="0" w:color="auto"/>
        <w:bottom w:val="none" w:sz="0" w:space="0" w:color="auto"/>
        <w:right w:val="none" w:sz="0" w:space="0" w:color="auto"/>
      </w:divBdr>
    </w:div>
    <w:div w:id="81799380">
      <w:bodyDiv w:val="1"/>
      <w:marLeft w:val="0"/>
      <w:marRight w:val="0"/>
      <w:marTop w:val="0"/>
      <w:marBottom w:val="0"/>
      <w:divBdr>
        <w:top w:val="none" w:sz="0" w:space="0" w:color="auto"/>
        <w:left w:val="none" w:sz="0" w:space="0" w:color="auto"/>
        <w:bottom w:val="none" w:sz="0" w:space="0" w:color="auto"/>
        <w:right w:val="none" w:sz="0" w:space="0" w:color="auto"/>
      </w:divBdr>
    </w:div>
    <w:div w:id="82921701">
      <w:bodyDiv w:val="1"/>
      <w:marLeft w:val="0"/>
      <w:marRight w:val="0"/>
      <w:marTop w:val="0"/>
      <w:marBottom w:val="0"/>
      <w:divBdr>
        <w:top w:val="none" w:sz="0" w:space="0" w:color="auto"/>
        <w:left w:val="none" w:sz="0" w:space="0" w:color="auto"/>
        <w:bottom w:val="none" w:sz="0" w:space="0" w:color="auto"/>
        <w:right w:val="none" w:sz="0" w:space="0" w:color="auto"/>
      </w:divBdr>
    </w:div>
    <w:div w:id="84956850">
      <w:bodyDiv w:val="1"/>
      <w:marLeft w:val="0"/>
      <w:marRight w:val="0"/>
      <w:marTop w:val="0"/>
      <w:marBottom w:val="0"/>
      <w:divBdr>
        <w:top w:val="none" w:sz="0" w:space="0" w:color="auto"/>
        <w:left w:val="none" w:sz="0" w:space="0" w:color="auto"/>
        <w:bottom w:val="none" w:sz="0" w:space="0" w:color="auto"/>
        <w:right w:val="none" w:sz="0" w:space="0" w:color="auto"/>
      </w:divBdr>
    </w:div>
    <w:div w:id="86922370">
      <w:bodyDiv w:val="1"/>
      <w:marLeft w:val="0"/>
      <w:marRight w:val="0"/>
      <w:marTop w:val="0"/>
      <w:marBottom w:val="0"/>
      <w:divBdr>
        <w:top w:val="none" w:sz="0" w:space="0" w:color="auto"/>
        <w:left w:val="none" w:sz="0" w:space="0" w:color="auto"/>
        <w:bottom w:val="none" w:sz="0" w:space="0" w:color="auto"/>
        <w:right w:val="none" w:sz="0" w:space="0" w:color="auto"/>
      </w:divBdr>
    </w:div>
    <w:div w:id="89081099">
      <w:bodyDiv w:val="1"/>
      <w:marLeft w:val="0"/>
      <w:marRight w:val="0"/>
      <w:marTop w:val="0"/>
      <w:marBottom w:val="0"/>
      <w:divBdr>
        <w:top w:val="none" w:sz="0" w:space="0" w:color="auto"/>
        <w:left w:val="none" w:sz="0" w:space="0" w:color="auto"/>
        <w:bottom w:val="none" w:sz="0" w:space="0" w:color="auto"/>
        <w:right w:val="none" w:sz="0" w:space="0" w:color="auto"/>
      </w:divBdr>
    </w:div>
    <w:div w:id="89205296">
      <w:bodyDiv w:val="1"/>
      <w:marLeft w:val="0"/>
      <w:marRight w:val="0"/>
      <w:marTop w:val="0"/>
      <w:marBottom w:val="0"/>
      <w:divBdr>
        <w:top w:val="none" w:sz="0" w:space="0" w:color="auto"/>
        <w:left w:val="none" w:sz="0" w:space="0" w:color="auto"/>
        <w:bottom w:val="none" w:sz="0" w:space="0" w:color="auto"/>
        <w:right w:val="none" w:sz="0" w:space="0" w:color="auto"/>
      </w:divBdr>
    </w:div>
    <w:div w:id="91704994">
      <w:bodyDiv w:val="1"/>
      <w:marLeft w:val="0"/>
      <w:marRight w:val="0"/>
      <w:marTop w:val="0"/>
      <w:marBottom w:val="0"/>
      <w:divBdr>
        <w:top w:val="none" w:sz="0" w:space="0" w:color="auto"/>
        <w:left w:val="none" w:sz="0" w:space="0" w:color="auto"/>
        <w:bottom w:val="none" w:sz="0" w:space="0" w:color="auto"/>
        <w:right w:val="none" w:sz="0" w:space="0" w:color="auto"/>
      </w:divBdr>
    </w:div>
    <w:div w:id="92828104">
      <w:bodyDiv w:val="1"/>
      <w:marLeft w:val="0"/>
      <w:marRight w:val="0"/>
      <w:marTop w:val="0"/>
      <w:marBottom w:val="0"/>
      <w:divBdr>
        <w:top w:val="none" w:sz="0" w:space="0" w:color="auto"/>
        <w:left w:val="none" w:sz="0" w:space="0" w:color="auto"/>
        <w:bottom w:val="none" w:sz="0" w:space="0" w:color="auto"/>
        <w:right w:val="none" w:sz="0" w:space="0" w:color="auto"/>
      </w:divBdr>
    </w:div>
    <w:div w:id="93673391">
      <w:bodyDiv w:val="1"/>
      <w:marLeft w:val="0"/>
      <w:marRight w:val="0"/>
      <w:marTop w:val="0"/>
      <w:marBottom w:val="0"/>
      <w:divBdr>
        <w:top w:val="none" w:sz="0" w:space="0" w:color="auto"/>
        <w:left w:val="none" w:sz="0" w:space="0" w:color="auto"/>
        <w:bottom w:val="none" w:sz="0" w:space="0" w:color="auto"/>
        <w:right w:val="none" w:sz="0" w:space="0" w:color="auto"/>
      </w:divBdr>
    </w:div>
    <w:div w:id="98334484">
      <w:bodyDiv w:val="1"/>
      <w:marLeft w:val="0"/>
      <w:marRight w:val="0"/>
      <w:marTop w:val="0"/>
      <w:marBottom w:val="0"/>
      <w:divBdr>
        <w:top w:val="none" w:sz="0" w:space="0" w:color="auto"/>
        <w:left w:val="none" w:sz="0" w:space="0" w:color="auto"/>
        <w:bottom w:val="none" w:sz="0" w:space="0" w:color="auto"/>
        <w:right w:val="none" w:sz="0" w:space="0" w:color="auto"/>
      </w:divBdr>
    </w:div>
    <w:div w:id="100414409">
      <w:bodyDiv w:val="1"/>
      <w:marLeft w:val="0"/>
      <w:marRight w:val="0"/>
      <w:marTop w:val="0"/>
      <w:marBottom w:val="0"/>
      <w:divBdr>
        <w:top w:val="none" w:sz="0" w:space="0" w:color="auto"/>
        <w:left w:val="none" w:sz="0" w:space="0" w:color="auto"/>
        <w:bottom w:val="none" w:sz="0" w:space="0" w:color="auto"/>
        <w:right w:val="none" w:sz="0" w:space="0" w:color="auto"/>
      </w:divBdr>
    </w:div>
    <w:div w:id="100415932">
      <w:bodyDiv w:val="1"/>
      <w:marLeft w:val="0"/>
      <w:marRight w:val="0"/>
      <w:marTop w:val="0"/>
      <w:marBottom w:val="0"/>
      <w:divBdr>
        <w:top w:val="none" w:sz="0" w:space="0" w:color="auto"/>
        <w:left w:val="none" w:sz="0" w:space="0" w:color="auto"/>
        <w:bottom w:val="none" w:sz="0" w:space="0" w:color="auto"/>
        <w:right w:val="none" w:sz="0" w:space="0" w:color="auto"/>
      </w:divBdr>
    </w:div>
    <w:div w:id="101657181">
      <w:bodyDiv w:val="1"/>
      <w:marLeft w:val="0"/>
      <w:marRight w:val="0"/>
      <w:marTop w:val="0"/>
      <w:marBottom w:val="0"/>
      <w:divBdr>
        <w:top w:val="none" w:sz="0" w:space="0" w:color="auto"/>
        <w:left w:val="none" w:sz="0" w:space="0" w:color="auto"/>
        <w:bottom w:val="none" w:sz="0" w:space="0" w:color="auto"/>
        <w:right w:val="none" w:sz="0" w:space="0" w:color="auto"/>
      </w:divBdr>
    </w:div>
    <w:div w:id="102120469">
      <w:bodyDiv w:val="1"/>
      <w:marLeft w:val="0"/>
      <w:marRight w:val="0"/>
      <w:marTop w:val="0"/>
      <w:marBottom w:val="0"/>
      <w:divBdr>
        <w:top w:val="none" w:sz="0" w:space="0" w:color="auto"/>
        <w:left w:val="none" w:sz="0" w:space="0" w:color="auto"/>
        <w:bottom w:val="none" w:sz="0" w:space="0" w:color="auto"/>
        <w:right w:val="none" w:sz="0" w:space="0" w:color="auto"/>
      </w:divBdr>
    </w:div>
    <w:div w:id="102188207">
      <w:bodyDiv w:val="1"/>
      <w:marLeft w:val="0"/>
      <w:marRight w:val="0"/>
      <w:marTop w:val="0"/>
      <w:marBottom w:val="0"/>
      <w:divBdr>
        <w:top w:val="none" w:sz="0" w:space="0" w:color="auto"/>
        <w:left w:val="none" w:sz="0" w:space="0" w:color="auto"/>
        <w:bottom w:val="none" w:sz="0" w:space="0" w:color="auto"/>
        <w:right w:val="none" w:sz="0" w:space="0" w:color="auto"/>
      </w:divBdr>
    </w:div>
    <w:div w:id="104888000">
      <w:bodyDiv w:val="1"/>
      <w:marLeft w:val="0"/>
      <w:marRight w:val="0"/>
      <w:marTop w:val="0"/>
      <w:marBottom w:val="0"/>
      <w:divBdr>
        <w:top w:val="none" w:sz="0" w:space="0" w:color="auto"/>
        <w:left w:val="none" w:sz="0" w:space="0" w:color="auto"/>
        <w:bottom w:val="none" w:sz="0" w:space="0" w:color="auto"/>
        <w:right w:val="none" w:sz="0" w:space="0" w:color="auto"/>
      </w:divBdr>
    </w:div>
    <w:div w:id="109713970">
      <w:bodyDiv w:val="1"/>
      <w:marLeft w:val="0"/>
      <w:marRight w:val="0"/>
      <w:marTop w:val="0"/>
      <w:marBottom w:val="0"/>
      <w:divBdr>
        <w:top w:val="none" w:sz="0" w:space="0" w:color="auto"/>
        <w:left w:val="none" w:sz="0" w:space="0" w:color="auto"/>
        <w:bottom w:val="none" w:sz="0" w:space="0" w:color="auto"/>
        <w:right w:val="none" w:sz="0" w:space="0" w:color="auto"/>
      </w:divBdr>
    </w:div>
    <w:div w:id="110323804">
      <w:bodyDiv w:val="1"/>
      <w:marLeft w:val="0"/>
      <w:marRight w:val="0"/>
      <w:marTop w:val="0"/>
      <w:marBottom w:val="0"/>
      <w:divBdr>
        <w:top w:val="none" w:sz="0" w:space="0" w:color="auto"/>
        <w:left w:val="none" w:sz="0" w:space="0" w:color="auto"/>
        <w:bottom w:val="none" w:sz="0" w:space="0" w:color="auto"/>
        <w:right w:val="none" w:sz="0" w:space="0" w:color="auto"/>
      </w:divBdr>
    </w:div>
    <w:div w:id="112526198">
      <w:bodyDiv w:val="1"/>
      <w:marLeft w:val="0"/>
      <w:marRight w:val="0"/>
      <w:marTop w:val="0"/>
      <w:marBottom w:val="0"/>
      <w:divBdr>
        <w:top w:val="none" w:sz="0" w:space="0" w:color="auto"/>
        <w:left w:val="none" w:sz="0" w:space="0" w:color="auto"/>
        <w:bottom w:val="none" w:sz="0" w:space="0" w:color="auto"/>
        <w:right w:val="none" w:sz="0" w:space="0" w:color="auto"/>
      </w:divBdr>
    </w:div>
    <w:div w:id="115759231">
      <w:bodyDiv w:val="1"/>
      <w:marLeft w:val="0"/>
      <w:marRight w:val="0"/>
      <w:marTop w:val="0"/>
      <w:marBottom w:val="0"/>
      <w:divBdr>
        <w:top w:val="none" w:sz="0" w:space="0" w:color="auto"/>
        <w:left w:val="none" w:sz="0" w:space="0" w:color="auto"/>
        <w:bottom w:val="none" w:sz="0" w:space="0" w:color="auto"/>
        <w:right w:val="none" w:sz="0" w:space="0" w:color="auto"/>
      </w:divBdr>
    </w:div>
    <w:div w:id="119036488">
      <w:bodyDiv w:val="1"/>
      <w:marLeft w:val="0"/>
      <w:marRight w:val="0"/>
      <w:marTop w:val="0"/>
      <w:marBottom w:val="0"/>
      <w:divBdr>
        <w:top w:val="none" w:sz="0" w:space="0" w:color="auto"/>
        <w:left w:val="none" w:sz="0" w:space="0" w:color="auto"/>
        <w:bottom w:val="none" w:sz="0" w:space="0" w:color="auto"/>
        <w:right w:val="none" w:sz="0" w:space="0" w:color="auto"/>
      </w:divBdr>
    </w:div>
    <w:div w:id="124592742">
      <w:bodyDiv w:val="1"/>
      <w:marLeft w:val="0"/>
      <w:marRight w:val="0"/>
      <w:marTop w:val="0"/>
      <w:marBottom w:val="0"/>
      <w:divBdr>
        <w:top w:val="none" w:sz="0" w:space="0" w:color="auto"/>
        <w:left w:val="none" w:sz="0" w:space="0" w:color="auto"/>
        <w:bottom w:val="none" w:sz="0" w:space="0" w:color="auto"/>
        <w:right w:val="none" w:sz="0" w:space="0" w:color="auto"/>
      </w:divBdr>
    </w:div>
    <w:div w:id="134765660">
      <w:bodyDiv w:val="1"/>
      <w:marLeft w:val="0"/>
      <w:marRight w:val="0"/>
      <w:marTop w:val="0"/>
      <w:marBottom w:val="0"/>
      <w:divBdr>
        <w:top w:val="none" w:sz="0" w:space="0" w:color="auto"/>
        <w:left w:val="none" w:sz="0" w:space="0" w:color="auto"/>
        <w:bottom w:val="none" w:sz="0" w:space="0" w:color="auto"/>
        <w:right w:val="none" w:sz="0" w:space="0" w:color="auto"/>
      </w:divBdr>
    </w:div>
    <w:div w:id="136067076">
      <w:bodyDiv w:val="1"/>
      <w:marLeft w:val="0"/>
      <w:marRight w:val="0"/>
      <w:marTop w:val="0"/>
      <w:marBottom w:val="0"/>
      <w:divBdr>
        <w:top w:val="none" w:sz="0" w:space="0" w:color="auto"/>
        <w:left w:val="none" w:sz="0" w:space="0" w:color="auto"/>
        <w:bottom w:val="none" w:sz="0" w:space="0" w:color="auto"/>
        <w:right w:val="none" w:sz="0" w:space="0" w:color="auto"/>
      </w:divBdr>
    </w:div>
    <w:div w:id="136386710">
      <w:bodyDiv w:val="1"/>
      <w:marLeft w:val="0"/>
      <w:marRight w:val="0"/>
      <w:marTop w:val="0"/>
      <w:marBottom w:val="0"/>
      <w:divBdr>
        <w:top w:val="none" w:sz="0" w:space="0" w:color="auto"/>
        <w:left w:val="none" w:sz="0" w:space="0" w:color="auto"/>
        <w:bottom w:val="none" w:sz="0" w:space="0" w:color="auto"/>
        <w:right w:val="none" w:sz="0" w:space="0" w:color="auto"/>
      </w:divBdr>
    </w:div>
    <w:div w:id="137190718">
      <w:bodyDiv w:val="1"/>
      <w:marLeft w:val="0"/>
      <w:marRight w:val="0"/>
      <w:marTop w:val="0"/>
      <w:marBottom w:val="0"/>
      <w:divBdr>
        <w:top w:val="none" w:sz="0" w:space="0" w:color="auto"/>
        <w:left w:val="none" w:sz="0" w:space="0" w:color="auto"/>
        <w:bottom w:val="none" w:sz="0" w:space="0" w:color="auto"/>
        <w:right w:val="none" w:sz="0" w:space="0" w:color="auto"/>
      </w:divBdr>
    </w:div>
    <w:div w:id="139075737">
      <w:bodyDiv w:val="1"/>
      <w:marLeft w:val="0"/>
      <w:marRight w:val="0"/>
      <w:marTop w:val="0"/>
      <w:marBottom w:val="0"/>
      <w:divBdr>
        <w:top w:val="none" w:sz="0" w:space="0" w:color="auto"/>
        <w:left w:val="none" w:sz="0" w:space="0" w:color="auto"/>
        <w:bottom w:val="none" w:sz="0" w:space="0" w:color="auto"/>
        <w:right w:val="none" w:sz="0" w:space="0" w:color="auto"/>
      </w:divBdr>
    </w:div>
    <w:div w:id="141851367">
      <w:bodyDiv w:val="1"/>
      <w:marLeft w:val="0"/>
      <w:marRight w:val="0"/>
      <w:marTop w:val="0"/>
      <w:marBottom w:val="0"/>
      <w:divBdr>
        <w:top w:val="none" w:sz="0" w:space="0" w:color="auto"/>
        <w:left w:val="none" w:sz="0" w:space="0" w:color="auto"/>
        <w:bottom w:val="none" w:sz="0" w:space="0" w:color="auto"/>
        <w:right w:val="none" w:sz="0" w:space="0" w:color="auto"/>
      </w:divBdr>
    </w:div>
    <w:div w:id="142966697">
      <w:bodyDiv w:val="1"/>
      <w:marLeft w:val="0"/>
      <w:marRight w:val="0"/>
      <w:marTop w:val="0"/>
      <w:marBottom w:val="0"/>
      <w:divBdr>
        <w:top w:val="none" w:sz="0" w:space="0" w:color="auto"/>
        <w:left w:val="none" w:sz="0" w:space="0" w:color="auto"/>
        <w:bottom w:val="none" w:sz="0" w:space="0" w:color="auto"/>
        <w:right w:val="none" w:sz="0" w:space="0" w:color="auto"/>
      </w:divBdr>
    </w:div>
    <w:div w:id="146629357">
      <w:bodyDiv w:val="1"/>
      <w:marLeft w:val="0"/>
      <w:marRight w:val="0"/>
      <w:marTop w:val="0"/>
      <w:marBottom w:val="0"/>
      <w:divBdr>
        <w:top w:val="none" w:sz="0" w:space="0" w:color="auto"/>
        <w:left w:val="none" w:sz="0" w:space="0" w:color="auto"/>
        <w:bottom w:val="none" w:sz="0" w:space="0" w:color="auto"/>
        <w:right w:val="none" w:sz="0" w:space="0" w:color="auto"/>
      </w:divBdr>
    </w:div>
    <w:div w:id="159808961">
      <w:bodyDiv w:val="1"/>
      <w:marLeft w:val="0"/>
      <w:marRight w:val="0"/>
      <w:marTop w:val="0"/>
      <w:marBottom w:val="0"/>
      <w:divBdr>
        <w:top w:val="none" w:sz="0" w:space="0" w:color="auto"/>
        <w:left w:val="none" w:sz="0" w:space="0" w:color="auto"/>
        <w:bottom w:val="none" w:sz="0" w:space="0" w:color="auto"/>
        <w:right w:val="none" w:sz="0" w:space="0" w:color="auto"/>
      </w:divBdr>
    </w:div>
    <w:div w:id="163251672">
      <w:bodyDiv w:val="1"/>
      <w:marLeft w:val="0"/>
      <w:marRight w:val="0"/>
      <w:marTop w:val="0"/>
      <w:marBottom w:val="0"/>
      <w:divBdr>
        <w:top w:val="none" w:sz="0" w:space="0" w:color="auto"/>
        <w:left w:val="none" w:sz="0" w:space="0" w:color="auto"/>
        <w:bottom w:val="none" w:sz="0" w:space="0" w:color="auto"/>
        <w:right w:val="none" w:sz="0" w:space="0" w:color="auto"/>
      </w:divBdr>
    </w:div>
    <w:div w:id="163789844">
      <w:bodyDiv w:val="1"/>
      <w:marLeft w:val="0"/>
      <w:marRight w:val="0"/>
      <w:marTop w:val="0"/>
      <w:marBottom w:val="0"/>
      <w:divBdr>
        <w:top w:val="none" w:sz="0" w:space="0" w:color="auto"/>
        <w:left w:val="none" w:sz="0" w:space="0" w:color="auto"/>
        <w:bottom w:val="none" w:sz="0" w:space="0" w:color="auto"/>
        <w:right w:val="none" w:sz="0" w:space="0" w:color="auto"/>
      </w:divBdr>
    </w:div>
    <w:div w:id="164521643">
      <w:bodyDiv w:val="1"/>
      <w:marLeft w:val="0"/>
      <w:marRight w:val="0"/>
      <w:marTop w:val="0"/>
      <w:marBottom w:val="0"/>
      <w:divBdr>
        <w:top w:val="none" w:sz="0" w:space="0" w:color="auto"/>
        <w:left w:val="none" w:sz="0" w:space="0" w:color="auto"/>
        <w:bottom w:val="none" w:sz="0" w:space="0" w:color="auto"/>
        <w:right w:val="none" w:sz="0" w:space="0" w:color="auto"/>
      </w:divBdr>
    </w:div>
    <w:div w:id="167720817">
      <w:bodyDiv w:val="1"/>
      <w:marLeft w:val="0"/>
      <w:marRight w:val="0"/>
      <w:marTop w:val="0"/>
      <w:marBottom w:val="0"/>
      <w:divBdr>
        <w:top w:val="none" w:sz="0" w:space="0" w:color="auto"/>
        <w:left w:val="none" w:sz="0" w:space="0" w:color="auto"/>
        <w:bottom w:val="none" w:sz="0" w:space="0" w:color="auto"/>
        <w:right w:val="none" w:sz="0" w:space="0" w:color="auto"/>
      </w:divBdr>
    </w:div>
    <w:div w:id="176040512">
      <w:bodyDiv w:val="1"/>
      <w:marLeft w:val="0"/>
      <w:marRight w:val="0"/>
      <w:marTop w:val="0"/>
      <w:marBottom w:val="0"/>
      <w:divBdr>
        <w:top w:val="none" w:sz="0" w:space="0" w:color="auto"/>
        <w:left w:val="none" w:sz="0" w:space="0" w:color="auto"/>
        <w:bottom w:val="none" w:sz="0" w:space="0" w:color="auto"/>
        <w:right w:val="none" w:sz="0" w:space="0" w:color="auto"/>
      </w:divBdr>
    </w:div>
    <w:div w:id="178979293">
      <w:bodyDiv w:val="1"/>
      <w:marLeft w:val="0"/>
      <w:marRight w:val="0"/>
      <w:marTop w:val="0"/>
      <w:marBottom w:val="0"/>
      <w:divBdr>
        <w:top w:val="none" w:sz="0" w:space="0" w:color="auto"/>
        <w:left w:val="none" w:sz="0" w:space="0" w:color="auto"/>
        <w:bottom w:val="none" w:sz="0" w:space="0" w:color="auto"/>
        <w:right w:val="none" w:sz="0" w:space="0" w:color="auto"/>
      </w:divBdr>
    </w:div>
    <w:div w:id="183522275">
      <w:bodyDiv w:val="1"/>
      <w:marLeft w:val="0"/>
      <w:marRight w:val="0"/>
      <w:marTop w:val="0"/>
      <w:marBottom w:val="0"/>
      <w:divBdr>
        <w:top w:val="none" w:sz="0" w:space="0" w:color="auto"/>
        <w:left w:val="none" w:sz="0" w:space="0" w:color="auto"/>
        <w:bottom w:val="none" w:sz="0" w:space="0" w:color="auto"/>
        <w:right w:val="none" w:sz="0" w:space="0" w:color="auto"/>
      </w:divBdr>
    </w:div>
    <w:div w:id="186337883">
      <w:bodyDiv w:val="1"/>
      <w:marLeft w:val="0"/>
      <w:marRight w:val="0"/>
      <w:marTop w:val="0"/>
      <w:marBottom w:val="0"/>
      <w:divBdr>
        <w:top w:val="none" w:sz="0" w:space="0" w:color="auto"/>
        <w:left w:val="none" w:sz="0" w:space="0" w:color="auto"/>
        <w:bottom w:val="none" w:sz="0" w:space="0" w:color="auto"/>
        <w:right w:val="none" w:sz="0" w:space="0" w:color="auto"/>
      </w:divBdr>
    </w:div>
    <w:div w:id="187258211">
      <w:bodyDiv w:val="1"/>
      <w:marLeft w:val="0"/>
      <w:marRight w:val="0"/>
      <w:marTop w:val="0"/>
      <w:marBottom w:val="0"/>
      <w:divBdr>
        <w:top w:val="none" w:sz="0" w:space="0" w:color="auto"/>
        <w:left w:val="none" w:sz="0" w:space="0" w:color="auto"/>
        <w:bottom w:val="none" w:sz="0" w:space="0" w:color="auto"/>
        <w:right w:val="none" w:sz="0" w:space="0" w:color="auto"/>
      </w:divBdr>
    </w:div>
    <w:div w:id="191656537">
      <w:bodyDiv w:val="1"/>
      <w:marLeft w:val="0"/>
      <w:marRight w:val="0"/>
      <w:marTop w:val="0"/>
      <w:marBottom w:val="0"/>
      <w:divBdr>
        <w:top w:val="none" w:sz="0" w:space="0" w:color="auto"/>
        <w:left w:val="none" w:sz="0" w:space="0" w:color="auto"/>
        <w:bottom w:val="none" w:sz="0" w:space="0" w:color="auto"/>
        <w:right w:val="none" w:sz="0" w:space="0" w:color="auto"/>
      </w:divBdr>
    </w:div>
    <w:div w:id="195822911">
      <w:bodyDiv w:val="1"/>
      <w:marLeft w:val="0"/>
      <w:marRight w:val="0"/>
      <w:marTop w:val="0"/>
      <w:marBottom w:val="0"/>
      <w:divBdr>
        <w:top w:val="none" w:sz="0" w:space="0" w:color="auto"/>
        <w:left w:val="none" w:sz="0" w:space="0" w:color="auto"/>
        <w:bottom w:val="none" w:sz="0" w:space="0" w:color="auto"/>
        <w:right w:val="none" w:sz="0" w:space="0" w:color="auto"/>
      </w:divBdr>
    </w:div>
    <w:div w:id="199247472">
      <w:bodyDiv w:val="1"/>
      <w:marLeft w:val="0"/>
      <w:marRight w:val="0"/>
      <w:marTop w:val="0"/>
      <w:marBottom w:val="0"/>
      <w:divBdr>
        <w:top w:val="none" w:sz="0" w:space="0" w:color="auto"/>
        <w:left w:val="none" w:sz="0" w:space="0" w:color="auto"/>
        <w:bottom w:val="none" w:sz="0" w:space="0" w:color="auto"/>
        <w:right w:val="none" w:sz="0" w:space="0" w:color="auto"/>
      </w:divBdr>
    </w:div>
    <w:div w:id="200437164">
      <w:bodyDiv w:val="1"/>
      <w:marLeft w:val="0"/>
      <w:marRight w:val="0"/>
      <w:marTop w:val="0"/>
      <w:marBottom w:val="0"/>
      <w:divBdr>
        <w:top w:val="none" w:sz="0" w:space="0" w:color="auto"/>
        <w:left w:val="none" w:sz="0" w:space="0" w:color="auto"/>
        <w:bottom w:val="none" w:sz="0" w:space="0" w:color="auto"/>
        <w:right w:val="none" w:sz="0" w:space="0" w:color="auto"/>
      </w:divBdr>
    </w:div>
    <w:div w:id="206259285">
      <w:bodyDiv w:val="1"/>
      <w:marLeft w:val="0"/>
      <w:marRight w:val="0"/>
      <w:marTop w:val="0"/>
      <w:marBottom w:val="0"/>
      <w:divBdr>
        <w:top w:val="none" w:sz="0" w:space="0" w:color="auto"/>
        <w:left w:val="none" w:sz="0" w:space="0" w:color="auto"/>
        <w:bottom w:val="none" w:sz="0" w:space="0" w:color="auto"/>
        <w:right w:val="none" w:sz="0" w:space="0" w:color="auto"/>
      </w:divBdr>
    </w:div>
    <w:div w:id="209650619">
      <w:bodyDiv w:val="1"/>
      <w:marLeft w:val="0"/>
      <w:marRight w:val="0"/>
      <w:marTop w:val="0"/>
      <w:marBottom w:val="0"/>
      <w:divBdr>
        <w:top w:val="none" w:sz="0" w:space="0" w:color="auto"/>
        <w:left w:val="none" w:sz="0" w:space="0" w:color="auto"/>
        <w:bottom w:val="none" w:sz="0" w:space="0" w:color="auto"/>
        <w:right w:val="none" w:sz="0" w:space="0" w:color="auto"/>
      </w:divBdr>
    </w:div>
    <w:div w:id="210532703">
      <w:bodyDiv w:val="1"/>
      <w:marLeft w:val="0"/>
      <w:marRight w:val="0"/>
      <w:marTop w:val="0"/>
      <w:marBottom w:val="0"/>
      <w:divBdr>
        <w:top w:val="none" w:sz="0" w:space="0" w:color="auto"/>
        <w:left w:val="none" w:sz="0" w:space="0" w:color="auto"/>
        <w:bottom w:val="none" w:sz="0" w:space="0" w:color="auto"/>
        <w:right w:val="none" w:sz="0" w:space="0" w:color="auto"/>
      </w:divBdr>
    </w:div>
    <w:div w:id="211504110">
      <w:bodyDiv w:val="1"/>
      <w:marLeft w:val="0"/>
      <w:marRight w:val="0"/>
      <w:marTop w:val="0"/>
      <w:marBottom w:val="0"/>
      <w:divBdr>
        <w:top w:val="none" w:sz="0" w:space="0" w:color="auto"/>
        <w:left w:val="none" w:sz="0" w:space="0" w:color="auto"/>
        <w:bottom w:val="none" w:sz="0" w:space="0" w:color="auto"/>
        <w:right w:val="none" w:sz="0" w:space="0" w:color="auto"/>
      </w:divBdr>
    </w:div>
    <w:div w:id="214778643">
      <w:bodyDiv w:val="1"/>
      <w:marLeft w:val="0"/>
      <w:marRight w:val="0"/>
      <w:marTop w:val="0"/>
      <w:marBottom w:val="0"/>
      <w:divBdr>
        <w:top w:val="none" w:sz="0" w:space="0" w:color="auto"/>
        <w:left w:val="none" w:sz="0" w:space="0" w:color="auto"/>
        <w:bottom w:val="none" w:sz="0" w:space="0" w:color="auto"/>
        <w:right w:val="none" w:sz="0" w:space="0" w:color="auto"/>
      </w:divBdr>
    </w:div>
    <w:div w:id="215627874">
      <w:bodyDiv w:val="1"/>
      <w:marLeft w:val="0"/>
      <w:marRight w:val="0"/>
      <w:marTop w:val="0"/>
      <w:marBottom w:val="0"/>
      <w:divBdr>
        <w:top w:val="none" w:sz="0" w:space="0" w:color="auto"/>
        <w:left w:val="none" w:sz="0" w:space="0" w:color="auto"/>
        <w:bottom w:val="none" w:sz="0" w:space="0" w:color="auto"/>
        <w:right w:val="none" w:sz="0" w:space="0" w:color="auto"/>
      </w:divBdr>
    </w:div>
    <w:div w:id="216087234">
      <w:bodyDiv w:val="1"/>
      <w:marLeft w:val="0"/>
      <w:marRight w:val="0"/>
      <w:marTop w:val="0"/>
      <w:marBottom w:val="0"/>
      <w:divBdr>
        <w:top w:val="none" w:sz="0" w:space="0" w:color="auto"/>
        <w:left w:val="none" w:sz="0" w:space="0" w:color="auto"/>
        <w:bottom w:val="none" w:sz="0" w:space="0" w:color="auto"/>
        <w:right w:val="none" w:sz="0" w:space="0" w:color="auto"/>
      </w:divBdr>
    </w:div>
    <w:div w:id="222718665">
      <w:bodyDiv w:val="1"/>
      <w:marLeft w:val="0"/>
      <w:marRight w:val="0"/>
      <w:marTop w:val="0"/>
      <w:marBottom w:val="0"/>
      <w:divBdr>
        <w:top w:val="none" w:sz="0" w:space="0" w:color="auto"/>
        <w:left w:val="none" w:sz="0" w:space="0" w:color="auto"/>
        <w:bottom w:val="none" w:sz="0" w:space="0" w:color="auto"/>
        <w:right w:val="none" w:sz="0" w:space="0" w:color="auto"/>
      </w:divBdr>
    </w:div>
    <w:div w:id="225343397">
      <w:bodyDiv w:val="1"/>
      <w:marLeft w:val="0"/>
      <w:marRight w:val="0"/>
      <w:marTop w:val="0"/>
      <w:marBottom w:val="0"/>
      <w:divBdr>
        <w:top w:val="none" w:sz="0" w:space="0" w:color="auto"/>
        <w:left w:val="none" w:sz="0" w:space="0" w:color="auto"/>
        <w:bottom w:val="none" w:sz="0" w:space="0" w:color="auto"/>
        <w:right w:val="none" w:sz="0" w:space="0" w:color="auto"/>
      </w:divBdr>
    </w:div>
    <w:div w:id="229122921">
      <w:bodyDiv w:val="1"/>
      <w:marLeft w:val="0"/>
      <w:marRight w:val="0"/>
      <w:marTop w:val="0"/>
      <w:marBottom w:val="0"/>
      <w:divBdr>
        <w:top w:val="none" w:sz="0" w:space="0" w:color="auto"/>
        <w:left w:val="none" w:sz="0" w:space="0" w:color="auto"/>
        <w:bottom w:val="none" w:sz="0" w:space="0" w:color="auto"/>
        <w:right w:val="none" w:sz="0" w:space="0" w:color="auto"/>
      </w:divBdr>
    </w:div>
    <w:div w:id="229198075">
      <w:bodyDiv w:val="1"/>
      <w:marLeft w:val="0"/>
      <w:marRight w:val="0"/>
      <w:marTop w:val="0"/>
      <w:marBottom w:val="0"/>
      <w:divBdr>
        <w:top w:val="none" w:sz="0" w:space="0" w:color="auto"/>
        <w:left w:val="none" w:sz="0" w:space="0" w:color="auto"/>
        <w:bottom w:val="none" w:sz="0" w:space="0" w:color="auto"/>
        <w:right w:val="none" w:sz="0" w:space="0" w:color="auto"/>
      </w:divBdr>
    </w:div>
    <w:div w:id="229313185">
      <w:bodyDiv w:val="1"/>
      <w:marLeft w:val="0"/>
      <w:marRight w:val="0"/>
      <w:marTop w:val="0"/>
      <w:marBottom w:val="0"/>
      <w:divBdr>
        <w:top w:val="none" w:sz="0" w:space="0" w:color="auto"/>
        <w:left w:val="none" w:sz="0" w:space="0" w:color="auto"/>
        <w:bottom w:val="none" w:sz="0" w:space="0" w:color="auto"/>
        <w:right w:val="none" w:sz="0" w:space="0" w:color="auto"/>
      </w:divBdr>
    </w:div>
    <w:div w:id="230119026">
      <w:bodyDiv w:val="1"/>
      <w:marLeft w:val="0"/>
      <w:marRight w:val="0"/>
      <w:marTop w:val="0"/>
      <w:marBottom w:val="0"/>
      <w:divBdr>
        <w:top w:val="none" w:sz="0" w:space="0" w:color="auto"/>
        <w:left w:val="none" w:sz="0" w:space="0" w:color="auto"/>
        <w:bottom w:val="none" w:sz="0" w:space="0" w:color="auto"/>
        <w:right w:val="none" w:sz="0" w:space="0" w:color="auto"/>
      </w:divBdr>
    </w:div>
    <w:div w:id="232619626">
      <w:bodyDiv w:val="1"/>
      <w:marLeft w:val="0"/>
      <w:marRight w:val="0"/>
      <w:marTop w:val="0"/>
      <w:marBottom w:val="0"/>
      <w:divBdr>
        <w:top w:val="none" w:sz="0" w:space="0" w:color="auto"/>
        <w:left w:val="none" w:sz="0" w:space="0" w:color="auto"/>
        <w:bottom w:val="none" w:sz="0" w:space="0" w:color="auto"/>
        <w:right w:val="none" w:sz="0" w:space="0" w:color="auto"/>
      </w:divBdr>
    </w:div>
    <w:div w:id="235478051">
      <w:bodyDiv w:val="1"/>
      <w:marLeft w:val="0"/>
      <w:marRight w:val="0"/>
      <w:marTop w:val="0"/>
      <w:marBottom w:val="0"/>
      <w:divBdr>
        <w:top w:val="none" w:sz="0" w:space="0" w:color="auto"/>
        <w:left w:val="none" w:sz="0" w:space="0" w:color="auto"/>
        <w:bottom w:val="none" w:sz="0" w:space="0" w:color="auto"/>
        <w:right w:val="none" w:sz="0" w:space="0" w:color="auto"/>
      </w:divBdr>
    </w:div>
    <w:div w:id="237786423">
      <w:bodyDiv w:val="1"/>
      <w:marLeft w:val="0"/>
      <w:marRight w:val="0"/>
      <w:marTop w:val="0"/>
      <w:marBottom w:val="0"/>
      <w:divBdr>
        <w:top w:val="none" w:sz="0" w:space="0" w:color="auto"/>
        <w:left w:val="none" w:sz="0" w:space="0" w:color="auto"/>
        <w:bottom w:val="none" w:sz="0" w:space="0" w:color="auto"/>
        <w:right w:val="none" w:sz="0" w:space="0" w:color="auto"/>
      </w:divBdr>
    </w:div>
    <w:div w:id="237793030">
      <w:bodyDiv w:val="1"/>
      <w:marLeft w:val="0"/>
      <w:marRight w:val="0"/>
      <w:marTop w:val="0"/>
      <w:marBottom w:val="0"/>
      <w:divBdr>
        <w:top w:val="none" w:sz="0" w:space="0" w:color="auto"/>
        <w:left w:val="none" w:sz="0" w:space="0" w:color="auto"/>
        <w:bottom w:val="none" w:sz="0" w:space="0" w:color="auto"/>
        <w:right w:val="none" w:sz="0" w:space="0" w:color="auto"/>
      </w:divBdr>
    </w:div>
    <w:div w:id="237831592">
      <w:bodyDiv w:val="1"/>
      <w:marLeft w:val="0"/>
      <w:marRight w:val="0"/>
      <w:marTop w:val="0"/>
      <w:marBottom w:val="0"/>
      <w:divBdr>
        <w:top w:val="none" w:sz="0" w:space="0" w:color="auto"/>
        <w:left w:val="none" w:sz="0" w:space="0" w:color="auto"/>
        <w:bottom w:val="none" w:sz="0" w:space="0" w:color="auto"/>
        <w:right w:val="none" w:sz="0" w:space="0" w:color="auto"/>
      </w:divBdr>
    </w:div>
    <w:div w:id="240214366">
      <w:bodyDiv w:val="1"/>
      <w:marLeft w:val="0"/>
      <w:marRight w:val="0"/>
      <w:marTop w:val="0"/>
      <w:marBottom w:val="0"/>
      <w:divBdr>
        <w:top w:val="none" w:sz="0" w:space="0" w:color="auto"/>
        <w:left w:val="none" w:sz="0" w:space="0" w:color="auto"/>
        <w:bottom w:val="none" w:sz="0" w:space="0" w:color="auto"/>
        <w:right w:val="none" w:sz="0" w:space="0" w:color="auto"/>
      </w:divBdr>
    </w:div>
    <w:div w:id="252327991">
      <w:bodyDiv w:val="1"/>
      <w:marLeft w:val="0"/>
      <w:marRight w:val="0"/>
      <w:marTop w:val="0"/>
      <w:marBottom w:val="0"/>
      <w:divBdr>
        <w:top w:val="none" w:sz="0" w:space="0" w:color="auto"/>
        <w:left w:val="none" w:sz="0" w:space="0" w:color="auto"/>
        <w:bottom w:val="none" w:sz="0" w:space="0" w:color="auto"/>
        <w:right w:val="none" w:sz="0" w:space="0" w:color="auto"/>
      </w:divBdr>
    </w:div>
    <w:div w:id="252857971">
      <w:bodyDiv w:val="1"/>
      <w:marLeft w:val="0"/>
      <w:marRight w:val="0"/>
      <w:marTop w:val="0"/>
      <w:marBottom w:val="0"/>
      <w:divBdr>
        <w:top w:val="none" w:sz="0" w:space="0" w:color="auto"/>
        <w:left w:val="none" w:sz="0" w:space="0" w:color="auto"/>
        <w:bottom w:val="none" w:sz="0" w:space="0" w:color="auto"/>
        <w:right w:val="none" w:sz="0" w:space="0" w:color="auto"/>
      </w:divBdr>
    </w:div>
    <w:div w:id="252858783">
      <w:bodyDiv w:val="1"/>
      <w:marLeft w:val="0"/>
      <w:marRight w:val="0"/>
      <w:marTop w:val="0"/>
      <w:marBottom w:val="0"/>
      <w:divBdr>
        <w:top w:val="none" w:sz="0" w:space="0" w:color="auto"/>
        <w:left w:val="none" w:sz="0" w:space="0" w:color="auto"/>
        <w:bottom w:val="none" w:sz="0" w:space="0" w:color="auto"/>
        <w:right w:val="none" w:sz="0" w:space="0" w:color="auto"/>
      </w:divBdr>
    </w:div>
    <w:div w:id="253056747">
      <w:bodyDiv w:val="1"/>
      <w:marLeft w:val="0"/>
      <w:marRight w:val="0"/>
      <w:marTop w:val="0"/>
      <w:marBottom w:val="0"/>
      <w:divBdr>
        <w:top w:val="none" w:sz="0" w:space="0" w:color="auto"/>
        <w:left w:val="none" w:sz="0" w:space="0" w:color="auto"/>
        <w:bottom w:val="none" w:sz="0" w:space="0" w:color="auto"/>
        <w:right w:val="none" w:sz="0" w:space="0" w:color="auto"/>
      </w:divBdr>
    </w:div>
    <w:div w:id="256863899">
      <w:bodyDiv w:val="1"/>
      <w:marLeft w:val="0"/>
      <w:marRight w:val="0"/>
      <w:marTop w:val="0"/>
      <w:marBottom w:val="0"/>
      <w:divBdr>
        <w:top w:val="none" w:sz="0" w:space="0" w:color="auto"/>
        <w:left w:val="none" w:sz="0" w:space="0" w:color="auto"/>
        <w:bottom w:val="none" w:sz="0" w:space="0" w:color="auto"/>
        <w:right w:val="none" w:sz="0" w:space="0" w:color="auto"/>
      </w:divBdr>
    </w:div>
    <w:div w:id="260262999">
      <w:bodyDiv w:val="1"/>
      <w:marLeft w:val="0"/>
      <w:marRight w:val="0"/>
      <w:marTop w:val="0"/>
      <w:marBottom w:val="0"/>
      <w:divBdr>
        <w:top w:val="none" w:sz="0" w:space="0" w:color="auto"/>
        <w:left w:val="none" w:sz="0" w:space="0" w:color="auto"/>
        <w:bottom w:val="none" w:sz="0" w:space="0" w:color="auto"/>
        <w:right w:val="none" w:sz="0" w:space="0" w:color="auto"/>
      </w:divBdr>
    </w:div>
    <w:div w:id="262223996">
      <w:bodyDiv w:val="1"/>
      <w:marLeft w:val="0"/>
      <w:marRight w:val="0"/>
      <w:marTop w:val="0"/>
      <w:marBottom w:val="0"/>
      <w:divBdr>
        <w:top w:val="none" w:sz="0" w:space="0" w:color="auto"/>
        <w:left w:val="none" w:sz="0" w:space="0" w:color="auto"/>
        <w:bottom w:val="none" w:sz="0" w:space="0" w:color="auto"/>
        <w:right w:val="none" w:sz="0" w:space="0" w:color="auto"/>
      </w:divBdr>
    </w:div>
    <w:div w:id="264967102">
      <w:bodyDiv w:val="1"/>
      <w:marLeft w:val="0"/>
      <w:marRight w:val="0"/>
      <w:marTop w:val="0"/>
      <w:marBottom w:val="0"/>
      <w:divBdr>
        <w:top w:val="none" w:sz="0" w:space="0" w:color="auto"/>
        <w:left w:val="none" w:sz="0" w:space="0" w:color="auto"/>
        <w:bottom w:val="none" w:sz="0" w:space="0" w:color="auto"/>
        <w:right w:val="none" w:sz="0" w:space="0" w:color="auto"/>
      </w:divBdr>
    </w:div>
    <w:div w:id="270940758">
      <w:bodyDiv w:val="1"/>
      <w:marLeft w:val="0"/>
      <w:marRight w:val="0"/>
      <w:marTop w:val="0"/>
      <w:marBottom w:val="0"/>
      <w:divBdr>
        <w:top w:val="none" w:sz="0" w:space="0" w:color="auto"/>
        <w:left w:val="none" w:sz="0" w:space="0" w:color="auto"/>
        <w:bottom w:val="none" w:sz="0" w:space="0" w:color="auto"/>
        <w:right w:val="none" w:sz="0" w:space="0" w:color="auto"/>
      </w:divBdr>
    </w:div>
    <w:div w:id="273832036">
      <w:bodyDiv w:val="1"/>
      <w:marLeft w:val="0"/>
      <w:marRight w:val="0"/>
      <w:marTop w:val="0"/>
      <w:marBottom w:val="0"/>
      <w:divBdr>
        <w:top w:val="none" w:sz="0" w:space="0" w:color="auto"/>
        <w:left w:val="none" w:sz="0" w:space="0" w:color="auto"/>
        <w:bottom w:val="none" w:sz="0" w:space="0" w:color="auto"/>
        <w:right w:val="none" w:sz="0" w:space="0" w:color="auto"/>
      </w:divBdr>
    </w:div>
    <w:div w:id="276300449">
      <w:bodyDiv w:val="1"/>
      <w:marLeft w:val="0"/>
      <w:marRight w:val="0"/>
      <w:marTop w:val="0"/>
      <w:marBottom w:val="0"/>
      <w:divBdr>
        <w:top w:val="none" w:sz="0" w:space="0" w:color="auto"/>
        <w:left w:val="none" w:sz="0" w:space="0" w:color="auto"/>
        <w:bottom w:val="none" w:sz="0" w:space="0" w:color="auto"/>
        <w:right w:val="none" w:sz="0" w:space="0" w:color="auto"/>
      </w:divBdr>
    </w:div>
    <w:div w:id="278999041">
      <w:bodyDiv w:val="1"/>
      <w:marLeft w:val="0"/>
      <w:marRight w:val="0"/>
      <w:marTop w:val="0"/>
      <w:marBottom w:val="0"/>
      <w:divBdr>
        <w:top w:val="none" w:sz="0" w:space="0" w:color="auto"/>
        <w:left w:val="none" w:sz="0" w:space="0" w:color="auto"/>
        <w:bottom w:val="none" w:sz="0" w:space="0" w:color="auto"/>
        <w:right w:val="none" w:sz="0" w:space="0" w:color="auto"/>
      </w:divBdr>
    </w:div>
    <w:div w:id="284699974">
      <w:bodyDiv w:val="1"/>
      <w:marLeft w:val="0"/>
      <w:marRight w:val="0"/>
      <w:marTop w:val="0"/>
      <w:marBottom w:val="0"/>
      <w:divBdr>
        <w:top w:val="none" w:sz="0" w:space="0" w:color="auto"/>
        <w:left w:val="none" w:sz="0" w:space="0" w:color="auto"/>
        <w:bottom w:val="none" w:sz="0" w:space="0" w:color="auto"/>
        <w:right w:val="none" w:sz="0" w:space="0" w:color="auto"/>
      </w:divBdr>
    </w:div>
    <w:div w:id="285550217">
      <w:bodyDiv w:val="1"/>
      <w:marLeft w:val="0"/>
      <w:marRight w:val="0"/>
      <w:marTop w:val="0"/>
      <w:marBottom w:val="0"/>
      <w:divBdr>
        <w:top w:val="none" w:sz="0" w:space="0" w:color="auto"/>
        <w:left w:val="none" w:sz="0" w:space="0" w:color="auto"/>
        <w:bottom w:val="none" w:sz="0" w:space="0" w:color="auto"/>
        <w:right w:val="none" w:sz="0" w:space="0" w:color="auto"/>
      </w:divBdr>
    </w:div>
    <w:div w:id="286357997">
      <w:bodyDiv w:val="1"/>
      <w:marLeft w:val="0"/>
      <w:marRight w:val="0"/>
      <w:marTop w:val="0"/>
      <w:marBottom w:val="0"/>
      <w:divBdr>
        <w:top w:val="none" w:sz="0" w:space="0" w:color="auto"/>
        <w:left w:val="none" w:sz="0" w:space="0" w:color="auto"/>
        <w:bottom w:val="none" w:sz="0" w:space="0" w:color="auto"/>
        <w:right w:val="none" w:sz="0" w:space="0" w:color="auto"/>
      </w:divBdr>
    </w:div>
    <w:div w:id="289556239">
      <w:bodyDiv w:val="1"/>
      <w:marLeft w:val="0"/>
      <w:marRight w:val="0"/>
      <w:marTop w:val="0"/>
      <w:marBottom w:val="0"/>
      <w:divBdr>
        <w:top w:val="none" w:sz="0" w:space="0" w:color="auto"/>
        <w:left w:val="none" w:sz="0" w:space="0" w:color="auto"/>
        <w:bottom w:val="none" w:sz="0" w:space="0" w:color="auto"/>
        <w:right w:val="none" w:sz="0" w:space="0" w:color="auto"/>
      </w:divBdr>
    </w:div>
    <w:div w:id="295139385">
      <w:bodyDiv w:val="1"/>
      <w:marLeft w:val="0"/>
      <w:marRight w:val="0"/>
      <w:marTop w:val="0"/>
      <w:marBottom w:val="0"/>
      <w:divBdr>
        <w:top w:val="none" w:sz="0" w:space="0" w:color="auto"/>
        <w:left w:val="none" w:sz="0" w:space="0" w:color="auto"/>
        <w:bottom w:val="none" w:sz="0" w:space="0" w:color="auto"/>
        <w:right w:val="none" w:sz="0" w:space="0" w:color="auto"/>
      </w:divBdr>
    </w:div>
    <w:div w:id="295455836">
      <w:bodyDiv w:val="1"/>
      <w:marLeft w:val="0"/>
      <w:marRight w:val="0"/>
      <w:marTop w:val="0"/>
      <w:marBottom w:val="0"/>
      <w:divBdr>
        <w:top w:val="none" w:sz="0" w:space="0" w:color="auto"/>
        <w:left w:val="none" w:sz="0" w:space="0" w:color="auto"/>
        <w:bottom w:val="none" w:sz="0" w:space="0" w:color="auto"/>
        <w:right w:val="none" w:sz="0" w:space="0" w:color="auto"/>
      </w:divBdr>
    </w:div>
    <w:div w:id="296841330">
      <w:bodyDiv w:val="1"/>
      <w:marLeft w:val="0"/>
      <w:marRight w:val="0"/>
      <w:marTop w:val="0"/>
      <w:marBottom w:val="0"/>
      <w:divBdr>
        <w:top w:val="none" w:sz="0" w:space="0" w:color="auto"/>
        <w:left w:val="none" w:sz="0" w:space="0" w:color="auto"/>
        <w:bottom w:val="none" w:sz="0" w:space="0" w:color="auto"/>
        <w:right w:val="none" w:sz="0" w:space="0" w:color="auto"/>
      </w:divBdr>
    </w:div>
    <w:div w:id="300431025">
      <w:bodyDiv w:val="1"/>
      <w:marLeft w:val="0"/>
      <w:marRight w:val="0"/>
      <w:marTop w:val="0"/>
      <w:marBottom w:val="0"/>
      <w:divBdr>
        <w:top w:val="none" w:sz="0" w:space="0" w:color="auto"/>
        <w:left w:val="none" w:sz="0" w:space="0" w:color="auto"/>
        <w:bottom w:val="none" w:sz="0" w:space="0" w:color="auto"/>
        <w:right w:val="none" w:sz="0" w:space="0" w:color="auto"/>
      </w:divBdr>
    </w:div>
    <w:div w:id="314335730">
      <w:bodyDiv w:val="1"/>
      <w:marLeft w:val="0"/>
      <w:marRight w:val="0"/>
      <w:marTop w:val="0"/>
      <w:marBottom w:val="0"/>
      <w:divBdr>
        <w:top w:val="none" w:sz="0" w:space="0" w:color="auto"/>
        <w:left w:val="none" w:sz="0" w:space="0" w:color="auto"/>
        <w:bottom w:val="none" w:sz="0" w:space="0" w:color="auto"/>
        <w:right w:val="none" w:sz="0" w:space="0" w:color="auto"/>
      </w:divBdr>
    </w:div>
    <w:div w:id="318969731">
      <w:bodyDiv w:val="1"/>
      <w:marLeft w:val="0"/>
      <w:marRight w:val="0"/>
      <w:marTop w:val="0"/>
      <w:marBottom w:val="0"/>
      <w:divBdr>
        <w:top w:val="none" w:sz="0" w:space="0" w:color="auto"/>
        <w:left w:val="none" w:sz="0" w:space="0" w:color="auto"/>
        <w:bottom w:val="none" w:sz="0" w:space="0" w:color="auto"/>
        <w:right w:val="none" w:sz="0" w:space="0" w:color="auto"/>
      </w:divBdr>
    </w:div>
    <w:div w:id="324868192">
      <w:bodyDiv w:val="1"/>
      <w:marLeft w:val="0"/>
      <w:marRight w:val="0"/>
      <w:marTop w:val="0"/>
      <w:marBottom w:val="0"/>
      <w:divBdr>
        <w:top w:val="none" w:sz="0" w:space="0" w:color="auto"/>
        <w:left w:val="none" w:sz="0" w:space="0" w:color="auto"/>
        <w:bottom w:val="none" w:sz="0" w:space="0" w:color="auto"/>
        <w:right w:val="none" w:sz="0" w:space="0" w:color="auto"/>
      </w:divBdr>
    </w:div>
    <w:div w:id="325476843">
      <w:bodyDiv w:val="1"/>
      <w:marLeft w:val="0"/>
      <w:marRight w:val="0"/>
      <w:marTop w:val="0"/>
      <w:marBottom w:val="0"/>
      <w:divBdr>
        <w:top w:val="none" w:sz="0" w:space="0" w:color="auto"/>
        <w:left w:val="none" w:sz="0" w:space="0" w:color="auto"/>
        <w:bottom w:val="none" w:sz="0" w:space="0" w:color="auto"/>
        <w:right w:val="none" w:sz="0" w:space="0" w:color="auto"/>
      </w:divBdr>
    </w:div>
    <w:div w:id="326518674">
      <w:bodyDiv w:val="1"/>
      <w:marLeft w:val="0"/>
      <w:marRight w:val="0"/>
      <w:marTop w:val="0"/>
      <w:marBottom w:val="0"/>
      <w:divBdr>
        <w:top w:val="none" w:sz="0" w:space="0" w:color="auto"/>
        <w:left w:val="none" w:sz="0" w:space="0" w:color="auto"/>
        <w:bottom w:val="none" w:sz="0" w:space="0" w:color="auto"/>
        <w:right w:val="none" w:sz="0" w:space="0" w:color="auto"/>
      </w:divBdr>
    </w:div>
    <w:div w:id="327749794">
      <w:bodyDiv w:val="1"/>
      <w:marLeft w:val="0"/>
      <w:marRight w:val="0"/>
      <w:marTop w:val="0"/>
      <w:marBottom w:val="0"/>
      <w:divBdr>
        <w:top w:val="none" w:sz="0" w:space="0" w:color="auto"/>
        <w:left w:val="none" w:sz="0" w:space="0" w:color="auto"/>
        <w:bottom w:val="none" w:sz="0" w:space="0" w:color="auto"/>
        <w:right w:val="none" w:sz="0" w:space="0" w:color="auto"/>
      </w:divBdr>
    </w:div>
    <w:div w:id="329989512">
      <w:bodyDiv w:val="1"/>
      <w:marLeft w:val="0"/>
      <w:marRight w:val="0"/>
      <w:marTop w:val="0"/>
      <w:marBottom w:val="0"/>
      <w:divBdr>
        <w:top w:val="none" w:sz="0" w:space="0" w:color="auto"/>
        <w:left w:val="none" w:sz="0" w:space="0" w:color="auto"/>
        <w:bottom w:val="none" w:sz="0" w:space="0" w:color="auto"/>
        <w:right w:val="none" w:sz="0" w:space="0" w:color="auto"/>
      </w:divBdr>
    </w:div>
    <w:div w:id="330639900">
      <w:bodyDiv w:val="1"/>
      <w:marLeft w:val="0"/>
      <w:marRight w:val="0"/>
      <w:marTop w:val="0"/>
      <w:marBottom w:val="0"/>
      <w:divBdr>
        <w:top w:val="none" w:sz="0" w:space="0" w:color="auto"/>
        <w:left w:val="none" w:sz="0" w:space="0" w:color="auto"/>
        <w:bottom w:val="none" w:sz="0" w:space="0" w:color="auto"/>
        <w:right w:val="none" w:sz="0" w:space="0" w:color="auto"/>
      </w:divBdr>
    </w:div>
    <w:div w:id="331027965">
      <w:bodyDiv w:val="1"/>
      <w:marLeft w:val="0"/>
      <w:marRight w:val="0"/>
      <w:marTop w:val="0"/>
      <w:marBottom w:val="0"/>
      <w:divBdr>
        <w:top w:val="none" w:sz="0" w:space="0" w:color="auto"/>
        <w:left w:val="none" w:sz="0" w:space="0" w:color="auto"/>
        <w:bottom w:val="none" w:sz="0" w:space="0" w:color="auto"/>
        <w:right w:val="none" w:sz="0" w:space="0" w:color="auto"/>
      </w:divBdr>
    </w:div>
    <w:div w:id="332413227">
      <w:bodyDiv w:val="1"/>
      <w:marLeft w:val="0"/>
      <w:marRight w:val="0"/>
      <w:marTop w:val="0"/>
      <w:marBottom w:val="0"/>
      <w:divBdr>
        <w:top w:val="none" w:sz="0" w:space="0" w:color="auto"/>
        <w:left w:val="none" w:sz="0" w:space="0" w:color="auto"/>
        <w:bottom w:val="none" w:sz="0" w:space="0" w:color="auto"/>
        <w:right w:val="none" w:sz="0" w:space="0" w:color="auto"/>
      </w:divBdr>
    </w:div>
    <w:div w:id="335151286">
      <w:bodyDiv w:val="1"/>
      <w:marLeft w:val="0"/>
      <w:marRight w:val="0"/>
      <w:marTop w:val="0"/>
      <w:marBottom w:val="0"/>
      <w:divBdr>
        <w:top w:val="none" w:sz="0" w:space="0" w:color="auto"/>
        <w:left w:val="none" w:sz="0" w:space="0" w:color="auto"/>
        <w:bottom w:val="none" w:sz="0" w:space="0" w:color="auto"/>
        <w:right w:val="none" w:sz="0" w:space="0" w:color="auto"/>
      </w:divBdr>
    </w:div>
    <w:div w:id="336882473">
      <w:bodyDiv w:val="1"/>
      <w:marLeft w:val="0"/>
      <w:marRight w:val="0"/>
      <w:marTop w:val="0"/>
      <w:marBottom w:val="0"/>
      <w:divBdr>
        <w:top w:val="none" w:sz="0" w:space="0" w:color="auto"/>
        <w:left w:val="none" w:sz="0" w:space="0" w:color="auto"/>
        <w:bottom w:val="none" w:sz="0" w:space="0" w:color="auto"/>
        <w:right w:val="none" w:sz="0" w:space="0" w:color="auto"/>
      </w:divBdr>
    </w:div>
    <w:div w:id="338508542">
      <w:bodyDiv w:val="1"/>
      <w:marLeft w:val="0"/>
      <w:marRight w:val="0"/>
      <w:marTop w:val="0"/>
      <w:marBottom w:val="0"/>
      <w:divBdr>
        <w:top w:val="none" w:sz="0" w:space="0" w:color="auto"/>
        <w:left w:val="none" w:sz="0" w:space="0" w:color="auto"/>
        <w:bottom w:val="none" w:sz="0" w:space="0" w:color="auto"/>
        <w:right w:val="none" w:sz="0" w:space="0" w:color="auto"/>
      </w:divBdr>
    </w:div>
    <w:div w:id="339040423">
      <w:bodyDiv w:val="1"/>
      <w:marLeft w:val="0"/>
      <w:marRight w:val="0"/>
      <w:marTop w:val="0"/>
      <w:marBottom w:val="0"/>
      <w:divBdr>
        <w:top w:val="none" w:sz="0" w:space="0" w:color="auto"/>
        <w:left w:val="none" w:sz="0" w:space="0" w:color="auto"/>
        <w:bottom w:val="none" w:sz="0" w:space="0" w:color="auto"/>
        <w:right w:val="none" w:sz="0" w:space="0" w:color="auto"/>
      </w:divBdr>
    </w:div>
    <w:div w:id="343899494">
      <w:bodyDiv w:val="1"/>
      <w:marLeft w:val="0"/>
      <w:marRight w:val="0"/>
      <w:marTop w:val="0"/>
      <w:marBottom w:val="0"/>
      <w:divBdr>
        <w:top w:val="none" w:sz="0" w:space="0" w:color="auto"/>
        <w:left w:val="none" w:sz="0" w:space="0" w:color="auto"/>
        <w:bottom w:val="none" w:sz="0" w:space="0" w:color="auto"/>
        <w:right w:val="none" w:sz="0" w:space="0" w:color="auto"/>
      </w:divBdr>
    </w:div>
    <w:div w:id="347755655">
      <w:bodyDiv w:val="1"/>
      <w:marLeft w:val="0"/>
      <w:marRight w:val="0"/>
      <w:marTop w:val="0"/>
      <w:marBottom w:val="0"/>
      <w:divBdr>
        <w:top w:val="none" w:sz="0" w:space="0" w:color="auto"/>
        <w:left w:val="none" w:sz="0" w:space="0" w:color="auto"/>
        <w:bottom w:val="none" w:sz="0" w:space="0" w:color="auto"/>
        <w:right w:val="none" w:sz="0" w:space="0" w:color="auto"/>
      </w:divBdr>
    </w:div>
    <w:div w:id="348265801">
      <w:bodyDiv w:val="1"/>
      <w:marLeft w:val="0"/>
      <w:marRight w:val="0"/>
      <w:marTop w:val="0"/>
      <w:marBottom w:val="0"/>
      <w:divBdr>
        <w:top w:val="none" w:sz="0" w:space="0" w:color="auto"/>
        <w:left w:val="none" w:sz="0" w:space="0" w:color="auto"/>
        <w:bottom w:val="none" w:sz="0" w:space="0" w:color="auto"/>
        <w:right w:val="none" w:sz="0" w:space="0" w:color="auto"/>
      </w:divBdr>
    </w:div>
    <w:div w:id="352343103">
      <w:bodyDiv w:val="1"/>
      <w:marLeft w:val="0"/>
      <w:marRight w:val="0"/>
      <w:marTop w:val="0"/>
      <w:marBottom w:val="0"/>
      <w:divBdr>
        <w:top w:val="none" w:sz="0" w:space="0" w:color="auto"/>
        <w:left w:val="none" w:sz="0" w:space="0" w:color="auto"/>
        <w:bottom w:val="none" w:sz="0" w:space="0" w:color="auto"/>
        <w:right w:val="none" w:sz="0" w:space="0" w:color="auto"/>
      </w:divBdr>
    </w:div>
    <w:div w:id="354427298">
      <w:bodyDiv w:val="1"/>
      <w:marLeft w:val="0"/>
      <w:marRight w:val="0"/>
      <w:marTop w:val="0"/>
      <w:marBottom w:val="0"/>
      <w:divBdr>
        <w:top w:val="none" w:sz="0" w:space="0" w:color="auto"/>
        <w:left w:val="none" w:sz="0" w:space="0" w:color="auto"/>
        <w:bottom w:val="none" w:sz="0" w:space="0" w:color="auto"/>
        <w:right w:val="none" w:sz="0" w:space="0" w:color="auto"/>
      </w:divBdr>
    </w:div>
    <w:div w:id="355228403">
      <w:bodyDiv w:val="1"/>
      <w:marLeft w:val="0"/>
      <w:marRight w:val="0"/>
      <w:marTop w:val="0"/>
      <w:marBottom w:val="0"/>
      <w:divBdr>
        <w:top w:val="none" w:sz="0" w:space="0" w:color="auto"/>
        <w:left w:val="none" w:sz="0" w:space="0" w:color="auto"/>
        <w:bottom w:val="none" w:sz="0" w:space="0" w:color="auto"/>
        <w:right w:val="none" w:sz="0" w:space="0" w:color="auto"/>
      </w:divBdr>
    </w:div>
    <w:div w:id="355234806">
      <w:bodyDiv w:val="1"/>
      <w:marLeft w:val="0"/>
      <w:marRight w:val="0"/>
      <w:marTop w:val="0"/>
      <w:marBottom w:val="0"/>
      <w:divBdr>
        <w:top w:val="none" w:sz="0" w:space="0" w:color="auto"/>
        <w:left w:val="none" w:sz="0" w:space="0" w:color="auto"/>
        <w:bottom w:val="none" w:sz="0" w:space="0" w:color="auto"/>
        <w:right w:val="none" w:sz="0" w:space="0" w:color="auto"/>
      </w:divBdr>
    </w:div>
    <w:div w:id="356977635">
      <w:bodyDiv w:val="1"/>
      <w:marLeft w:val="0"/>
      <w:marRight w:val="0"/>
      <w:marTop w:val="0"/>
      <w:marBottom w:val="0"/>
      <w:divBdr>
        <w:top w:val="none" w:sz="0" w:space="0" w:color="auto"/>
        <w:left w:val="none" w:sz="0" w:space="0" w:color="auto"/>
        <w:bottom w:val="none" w:sz="0" w:space="0" w:color="auto"/>
        <w:right w:val="none" w:sz="0" w:space="0" w:color="auto"/>
      </w:divBdr>
    </w:div>
    <w:div w:id="357631175">
      <w:bodyDiv w:val="1"/>
      <w:marLeft w:val="0"/>
      <w:marRight w:val="0"/>
      <w:marTop w:val="0"/>
      <w:marBottom w:val="0"/>
      <w:divBdr>
        <w:top w:val="none" w:sz="0" w:space="0" w:color="auto"/>
        <w:left w:val="none" w:sz="0" w:space="0" w:color="auto"/>
        <w:bottom w:val="none" w:sz="0" w:space="0" w:color="auto"/>
        <w:right w:val="none" w:sz="0" w:space="0" w:color="auto"/>
      </w:divBdr>
    </w:div>
    <w:div w:id="358631787">
      <w:bodyDiv w:val="1"/>
      <w:marLeft w:val="0"/>
      <w:marRight w:val="0"/>
      <w:marTop w:val="0"/>
      <w:marBottom w:val="0"/>
      <w:divBdr>
        <w:top w:val="none" w:sz="0" w:space="0" w:color="auto"/>
        <w:left w:val="none" w:sz="0" w:space="0" w:color="auto"/>
        <w:bottom w:val="none" w:sz="0" w:space="0" w:color="auto"/>
        <w:right w:val="none" w:sz="0" w:space="0" w:color="auto"/>
      </w:divBdr>
    </w:div>
    <w:div w:id="364404490">
      <w:bodyDiv w:val="1"/>
      <w:marLeft w:val="0"/>
      <w:marRight w:val="0"/>
      <w:marTop w:val="0"/>
      <w:marBottom w:val="0"/>
      <w:divBdr>
        <w:top w:val="none" w:sz="0" w:space="0" w:color="auto"/>
        <w:left w:val="none" w:sz="0" w:space="0" w:color="auto"/>
        <w:bottom w:val="none" w:sz="0" w:space="0" w:color="auto"/>
        <w:right w:val="none" w:sz="0" w:space="0" w:color="auto"/>
      </w:divBdr>
    </w:div>
    <w:div w:id="364529333">
      <w:bodyDiv w:val="1"/>
      <w:marLeft w:val="0"/>
      <w:marRight w:val="0"/>
      <w:marTop w:val="0"/>
      <w:marBottom w:val="0"/>
      <w:divBdr>
        <w:top w:val="none" w:sz="0" w:space="0" w:color="auto"/>
        <w:left w:val="none" w:sz="0" w:space="0" w:color="auto"/>
        <w:bottom w:val="none" w:sz="0" w:space="0" w:color="auto"/>
        <w:right w:val="none" w:sz="0" w:space="0" w:color="auto"/>
      </w:divBdr>
    </w:div>
    <w:div w:id="367342682">
      <w:bodyDiv w:val="1"/>
      <w:marLeft w:val="0"/>
      <w:marRight w:val="0"/>
      <w:marTop w:val="0"/>
      <w:marBottom w:val="0"/>
      <w:divBdr>
        <w:top w:val="none" w:sz="0" w:space="0" w:color="auto"/>
        <w:left w:val="none" w:sz="0" w:space="0" w:color="auto"/>
        <w:bottom w:val="none" w:sz="0" w:space="0" w:color="auto"/>
        <w:right w:val="none" w:sz="0" w:space="0" w:color="auto"/>
      </w:divBdr>
    </w:div>
    <w:div w:id="368802295">
      <w:bodyDiv w:val="1"/>
      <w:marLeft w:val="0"/>
      <w:marRight w:val="0"/>
      <w:marTop w:val="0"/>
      <w:marBottom w:val="0"/>
      <w:divBdr>
        <w:top w:val="none" w:sz="0" w:space="0" w:color="auto"/>
        <w:left w:val="none" w:sz="0" w:space="0" w:color="auto"/>
        <w:bottom w:val="none" w:sz="0" w:space="0" w:color="auto"/>
        <w:right w:val="none" w:sz="0" w:space="0" w:color="auto"/>
      </w:divBdr>
    </w:div>
    <w:div w:id="376665279">
      <w:bodyDiv w:val="1"/>
      <w:marLeft w:val="0"/>
      <w:marRight w:val="0"/>
      <w:marTop w:val="0"/>
      <w:marBottom w:val="0"/>
      <w:divBdr>
        <w:top w:val="none" w:sz="0" w:space="0" w:color="auto"/>
        <w:left w:val="none" w:sz="0" w:space="0" w:color="auto"/>
        <w:bottom w:val="none" w:sz="0" w:space="0" w:color="auto"/>
        <w:right w:val="none" w:sz="0" w:space="0" w:color="auto"/>
      </w:divBdr>
    </w:div>
    <w:div w:id="376777276">
      <w:bodyDiv w:val="1"/>
      <w:marLeft w:val="0"/>
      <w:marRight w:val="0"/>
      <w:marTop w:val="0"/>
      <w:marBottom w:val="0"/>
      <w:divBdr>
        <w:top w:val="none" w:sz="0" w:space="0" w:color="auto"/>
        <w:left w:val="none" w:sz="0" w:space="0" w:color="auto"/>
        <w:bottom w:val="none" w:sz="0" w:space="0" w:color="auto"/>
        <w:right w:val="none" w:sz="0" w:space="0" w:color="auto"/>
      </w:divBdr>
    </w:div>
    <w:div w:id="380055495">
      <w:bodyDiv w:val="1"/>
      <w:marLeft w:val="0"/>
      <w:marRight w:val="0"/>
      <w:marTop w:val="0"/>
      <w:marBottom w:val="0"/>
      <w:divBdr>
        <w:top w:val="none" w:sz="0" w:space="0" w:color="auto"/>
        <w:left w:val="none" w:sz="0" w:space="0" w:color="auto"/>
        <w:bottom w:val="none" w:sz="0" w:space="0" w:color="auto"/>
        <w:right w:val="none" w:sz="0" w:space="0" w:color="auto"/>
      </w:divBdr>
    </w:div>
    <w:div w:id="381907007">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384531063">
      <w:bodyDiv w:val="1"/>
      <w:marLeft w:val="0"/>
      <w:marRight w:val="0"/>
      <w:marTop w:val="0"/>
      <w:marBottom w:val="0"/>
      <w:divBdr>
        <w:top w:val="none" w:sz="0" w:space="0" w:color="auto"/>
        <w:left w:val="none" w:sz="0" w:space="0" w:color="auto"/>
        <w:bottom w:val="none" w:sz="0" w:space="0" w:color="auto"/>
        <w:right w:val="none" w:sz="0" w:space="0" w:color="auto"/>
      </w:divBdr>
    </w:div>
    <w:div w:id="392243884">
      <w:bodyDiv w:val="1"/>
      <w:marLeft w:val="0"/>
      <w:marRight w:val="0"/>
      <w:marTop w:val="0"/>
      <w:marBottom w:val="0"/>
      <w:divBdr>
        <w:top w:val="none" w:sz="0" w:space="0" w:color="auto"/>
        <w:left w:val="none" w:sz="0" w:space="0" w:color="auto"/>
        <w:bottom w:val="none" w:sz="0" w:space="0" w:color="auto"/>
        <w:right w:val="none" w:sz="0" w:space="0" w:color="auto"/>
      </w:divBdr>
    </w:div>
    <w:div w:id="393937487">
      <w:bodyDiv w:val="1"/>
      <w:marLeft w:val="0"/>
      <w:marRight w:val="0"/>
      <w:marTop w:val="0"/>
      <w:marBottom w:val="0"/>
      <w:divBdr>
        <w:top w:val="none" w:sz="0" w:space="0" w:color="auto"/>
        <w:left w:val="none" w:sz="0" w:space="0" w:color="auto"/>
        <w:bottom w:val="none" w:sz="0" w:space="0" w:color="auto"/>
        <w:right w:val="none" w:sz="0" w:space="0" w:color="auto"/>
      </w:divBdr>
    </w:div>
    <w:div w:id="398556616">
      <w:bodyDiv w:val="1"/>
      <w:marLeft w:val="0"/>
      <w:marRight w:val="0"/>
      <w:marTop w:val="0"/>
      <w:marBottom w:val="0"/>
      <w:divBdr>
        <w:top w:val="none" w:sz="0" w:space="0" w:color="auto"/>
        <w:left w:val="none" w:sz="0" w:space="0" w:color="auto"/>
        <w:bottom w:val="none" w:sz="0" w:space="0" w:color="auto"/>
        <w:right w:val="none" w:sz="0" w:space="0" w:color="auto"/>
      </w:divBdr>
    </w:div>
    <w:div w:id="399446196">
      <w:bodyDiv w:val="1"/>
      <w:marLeft w:val="0"/>
      <w:marRight w:val="0"/>
      <w:marTop w:val="0"/>
      <w:marBottom w:val="0"/>
      <w:divBdr>
        <w:top w:val="none" w:sz="0" w:space="0" w:color="auto"/>
        <w:left w:val="none" w:sz="0" w:space="0" w:color="auto"/>
        <w:bottom w:val="none" w:sz="0" w:space="0" w:color="auto"/>
        <w:right w:val="none" w:sz="0" w:space="0" w:color="auto"/>
      </w:divBdr>
    </w:div>
    <w:div w:id="399521662">
      <w:bodyDiv w:val="1"/>
      <w:marLeft w:val="0"/>
      <w:marRight w:val="0"/>
      <w:marTop w:val="0"/>
      <w:marBottom w:val="0"/>
      <w:divBdr>
        <w:top w:val="none" w:sz="0" w:space="0" w:color="auto"/>
        <w:left w:val="none" w:sz="0" w:space="0" w:color="auto"/>
        <w:bottom w:val="none" w:sz="0" w:space="0" w:color="auto"/>
        <w:right w:val="none" w:sz="0" w:space="0" w:color="auto"/>
      </w:divBdr>
    </w:div>
    <w:div w:id="400250577">
      <w:bodyDiv w:val="1"/>
      <w:marLeft w:val="0"/>
      <w:marRight w:val="0"/>
      <w:marTop w:val="0"/>
      <w:marBottom w:val="0"/>
      <w:divBdr>
        <w:top w:val="none" w:sz="0" w:space="0" w:color="auto"/>
        <w:left w:val="none" w:sz="0" w:space="0" w:color="auto"/>
        <w:bottom w:val="none" w:sz="0" w:space="0" w:color="auto"/>
        <w:right w:val="none" w:sz="0" w:space="0" w:color="auto"/>
      </w:divBdr>
    </w:div>
    <w:div w:id="401872744">
      <w:bodyDiv w:val="1"/>
      <w:marLeft w:val="0"/>
      <w:marRight w:val="0"/>
      <w:marTop w:val="0"/>
      <w:marBottom w:val="0"/>
      <w:divBdr>
        <w:top w:val="none" w:sz="0" w:space="0" w:color="auto"/>
        <w:left w:val="none" w:sz="0" w:space="0" w:color="auto"/>
        <w:bottom w:val="none" w:sz="0" w:space="0" w:color="auto"/>
        <w:right w:val="none" w:sz="0" w:space="0" w:color="auto"/>
      </w:divBdr>
    </w:div>
    <w:div w:id="402140419">
      <w:bodyDiv w:val="1"/>
      <w:marLeft w:val="0"/>
      <w:marRight w:val="0"/>
      <w:marTop w:val="0"/>
      <w:marBottom w:val="0"/>
      <w:divBdr>
        <w:top w:val="none" w:sz="0" w:space="0" w:color="auto"/>
        <w:left w:val="none" w:sz="0" w:space="0" w:color="auto"/>
        <w:bottom w:val="none" w:sz="0" w:space="0" w:color="auto"/>
        <w:right w:val="none" w:sz="0" w:space="0" w:color="auto"/>
      </w:divBdr>
    </w:div>
    <w:div w:id="404230047">
      <w:bodyDiv w:val="1"/>
      <w:marLeft w:val="0"/>
      <w:marRight w:val="0"/>
      <w:marTop w:val="0"/>
      <w:marBottom w:val="0"/>
      <w:divBdr>
        <w:top w:val="none" w:sz="0" w:space="0" w:color="auto"/>
        <w:left w:val="none" w:sz="0" w:space="0" w:color="auto"/>
        <w:bottom w:val="none" w:sz="0" w:space="0" w:color="auto"/>
        <w:right w:val="none" w:sz="0" w:space="0" w:color="auto"/>
      </w:divBdr>
    </w:div>
    <w:div w:id="405035927">
      <w:bodyDiv w:val="1"/>
      <w:marLeft w:val="0"/>
      <w:marRight w:val="0"/>
      <w:marTop w:val="0"/>
      <w:marBottom w:val="0"/>
      <w:divBdr>
        <w:top w:val="none" w:sz="0" w:space="0" w:color="auto"/>
        <w:left w:val="none" w:sz="0" w:space="0" w:color="auto"/>
        <w:bottom w:val="none" w:sz="0" w:space="0" w:color="auto"/>
        <w:right w:val="none" w:sz="0" w:space="0" w:color="auto"/>
      </w:divBdr>
    </w:div>
    <w:div w:id="408768690">
      <w:bodyDiv w:val="1"/>
      <w:marLeft w:val="0"/>
      <w:marRight w:val="0"/>
      <w:marTop w:val="0"/>
      <w:marBottom w:val="0"/>
      <w:divBdr>
        <w:top w:val="none" w:sz="0" w:space="0" w:color="auto"/>
        <w:left w:val="none" w:sz="0" w:space="0" w:color="auto"/>
        <w:bottom w:val="none" w:sz="0" w:space="0" w:color="auto"/>
        <w:right w:val="none" w:sz="0" w:space="0" w:color="auto"/>
      </w:divBdr>
    </w:div>
    <w:div w:id="411048301">
      <w:bodyDiv w:val="1"/>
      <w:marLeft w:val="0"/>
      <w:marRight w:val="0"/>
      <w:marTop w:val="0"/>
      <w:marBottom w:val="0"/>
      <w:divBdr>
        <w:top w:val="none" w:sz="0" w:space="0" w:color="auto"/>
        <w:left w:val="none" w:sz="0" w:space="0" w:color="auto"/>
        <w:bottom w:val="none" w:sz="0" w:space="0" w:color="auto"/>
        <w:right w:val="none" w:sz="0" w:space="0" w:color="auto"/>
      </w:divBdr>
    </w:div>
    <w:div w:id="412363864">
      <w:bodyDiv w:val="1"/>
      <w:marLeft w:val="0"/>
      <w:marRight w:val="0"/>
      <w:marTop w:val="0"/>
      <w:marBottom w:val="0"/>
      <w:divBdr>
        <w:top w:val="none" w:sz="0" w:space="0" w:color="auto"/>
        <w:left w:val="none" w:sz="0" w:space="0" w:color="auto"/>
        <w:bottom w:val="none" w:sz="0" w:space="0" w:color="auto"/>
        <w:right w:val="none" w:sz="0" w:space="0" w:color="auto"/>
      </w:divBdr>
    </w:div>
    <w:div w:id="414061171">
      <w:bodyDiv w:val="1"/>
      <w:marLeft w:val="0"/>
      <w:marRight w:val="0"/>
      <w:marTop w:val="0"/>
      <w:marBottom w:val="0"/>
      <w:divBdr>
        <w:top w:val="none" w:sz="0" w:space="0" w:color="auto"/>
        <w:left w:val="none" w:sz="0" w:space="0" w:color="auto"/>
        <w:bottom w:val="none" w:sz="0" w:space="0" w:color="auto"/>
        <w:right w:val="none" w:sz="0" w:space="0" w:color="auto"/>
      </w:divBdr>
    </w:div>
    <w:div w:id="415708804">
      <w:bodyDiv w:val="1"/>
      <w:marLeft w:val="0"/>
      <w:marRight w:val="0"/>
      <w:marTop w:val="0"/>
      <w:marBottom w:val="0"/>
      <w:divBdr>
        <w:top w:val="none" w:sz="0" w:space="0" w:color="auto"/>
        <w:left w:val="none" w:sz="0" w:space="0" w:color="auto"/>
        <w:bottom w:val="none" w:sz="0" w:space="0" w:color="auto"/>
        <w:right w:val="none" w:sz="0" w:space="0" w:color="auto"/>
      </w:divBdr>
    </w:div>
    <w:div w:id="415902735">
      <w:bodyDiv w:val="1"/>
      <w:marLeft w:val="0"/>
      <w:marRight w:val="0"/>
      <w:marTop w:val="0"/>
      <w:marBottom w:val="0"/>
      <w:divBdr>
        <w:top w:val="none" w:sz="0" w:space="0" w:color="auto"/>
        <w:left w:val="none" w:sz="0" w:space="0" w:color="auto"/>
        <w:bottom w:val="none" w:sz="0" w:space="0" w:color="auto"/>
        <w:right w:val="none" w:sz="0" w:space="0" w:color="auto"/>
      </w:divBdr>
    </w:div>
    <w:div w:id="422995852">
      <w:bodyDiv w:val="1"/>
      <w:marLeft w:val="0"/>
      <w:marRight w:val="0"/>
      <w:marTop w:val="0"/>
      <w:marBottom w:val="0"/>
      <w:divBdr>
        <w:top w:val="none" w:sz="0" w:space="0" w:color="auto"/>
        <w:left w:val="none" w:sz="0" w:space="0" w:color="auto"/>
        <w:bottom w:val="none" w:sz="0" w:space="0" w:color="auto"/>
        <w:right w:val="none" w:sz="0" w:space="0" w:color="auto"/>
      </w:divBdr>
    </w:div>
    <w:div w:id="425736848">
      <w:bodyDiv w:val="1"/>
      <w:marLeft w:val="0"/>
      <w:marRight w:val="0"/>
      <w:marTop w:val="0"/>
      <w:marBottom w:val="0"/>
      <w:divBdr>
        <w:top w:val="none" w:sz="0" w:space="0" w:color="auto"/>
        <w:left w:val="none" w:sz="0" w:space="0" w:color="auto"/>
        <w:bottom w:val="none" w:sz="0" w:space="0" w:color="auto"/>
        <w:right w:val="none" w:sz="0" w:space="0" w:color="auto"/>
      </w:divBdr>
    </w:div>
    <w:div w:id="425804423">
      <w:bodyDiv w:val="1"/>
      <w:marLeft w:val="0"/>
      <w:marRight w:val="0"/>
      <w:marTop w:val="0"/>
      <w:marBottom w:val="0"/>
      <w:divBdr>
        <w:top w:val="none" w:sz="0" w:space="0" w:color="auto"/>
        <w:left w:val="none" w:sz="0" w:space="0" w:color="auto"/>
        <w:bottom w:val="none" w:sz="0" w:space="0" w:color="auto"/>
        <w:right w:val="none" w:sz="0" w:space="0" w:color="auto"/>
      </w:divBdr>
    </w:div>
    <w:div w:id="431128219">
      <w:bodyDiv w:val="1"/>
      <w:marLeft w:val="0"/>
      <w:marRight w:val="0"/>
      <w:marTop w:val="0"/>
      <w:marBottom w:val="0"/>
      <w:divBdr>
        <w:top w:val="none" w:sz="0" w:space="0" w:color="auto"/>
        <w:left w:val="none" w:sz="0" w:space="0" w:color="auto"/>
        <w:bottom w:val="none" w:sz="0" w:space="0" w:color="auto"/>
        <w:right w:val="none" w:sz="0" w:space="0" w:color="auto"/>
      </w:divBdr>
    </w:div>
    <w:div w:id="432019201">
      <w:bodyDiv w:val="1"/>
      <w:marLeft w:val="0"/>
      <w:marRight w:val="0"/>
      <w:marTop w:val="0"/>
      <w:marBottom w:val="0"/>
      <w:divBdr>
        <w:top w:val="none" w:sz="0" w:space="0" w:color="auto"/>
        <w:left w:val="none" w:sz="0" w:space="0" w:color="auto"/>
        <w:bottom w:val="none" w:sz="0" w:space="0" w:color="auto"/>
        <w:right w:val="none" w:sz="0" w:space="0" w:color="auto"/>
      </w:divBdr>
    </w:div>
    <w:div w:id="438108765">
      <w:bodyDiv w:val="1"/>
      <w:marLeft w:val="0"/>
      <w:marRight w:val="0"/>
      <w:marTop w:val="0"/>
      <w:marBottom w:val="0"/>
      <w:divBdr>
        <w:top w:val="none" w:sz="0" w:space="0" w:color="auto"/>
        <w:left w:val="none" w:sz="0" w:space="0" w:color="auto"/>
        <w:bottom w:val="none" w:sz="0" w:space="0" w:color="auto"/>
        <w:right w:val="none" w:sz="0" w:space="0" w:color="auto"/>
      </w:divBdr>
    </w:div>
    <w:div w:id="438648250">
      <w:bodyDiv w:val="1"/>
      <w:marLeft w:val="0"/>
      <w:marRight w:val="0"/>
      <w:marTop w:val="0"/>
      <w:marBottom w:val="0"/>
      <w:divBdr>
        <w:top w:val="none" w:sz="0" w:space="0" w:color="auto"/>
        <w:left w:val="none" w:sz="0" w:space="0" w:color="auto"/>
        <w:bottom w:val="none" w:sz="0" w:space="0" w:color="auto"/>
        <w:right w:val="none" w:sz="0" w:space="0" w:color="auto"/>
      </w:divBdr>
    </w:div>
    <w:div w:id="438985264">
      <w:bodyDiv w:val="1"/>
      <w:marLeft w:val="0"/>
      <w:marRight w:val="0"/>
      <w:marTop w:val="0"/>
      <w:marBottom w:val="0"/>
      <w:divBdr>
        <w:top w:val="none" w:sz="0" w:space="0" w:color="auto"/>
        <w:left w:val="none" w:sz="0" w:space="0" w:color="auto"/>
        <w:bottom w:val="none" w:sz="0" w:space="0" w:color="auto"/>
        <w:right w:val="none" w:sz="0" w:space="0" w:color="auto"/>
      </w:divBdr>
    </w:div>
    <w:div w:id="440883157">
      <w:bodyDiv w:val="1"/>
      <w:marLeft w:val="0"/>
      <w:marRight w:val="0"/>
      <w:marTop w:val="0"/>
      <w:marBottom w:val="0"/>
      <w:divBdr>
        <w:top w:val="none" w:sz="0" w:space="0" w:color="auto"/>
        <w:left w:val="none" w:sz="0" w:space="0" w:color="auto"/>
        <w:bottom w:val="none" w:sz="0" w:space="0" w:color="auto"/>
        <w:right w:val="none" w:sz="0" w:space="0" w:color="auto"/>
      </w:divBdr>
    </w:div>
    <w:div w:id="443229696">
      <w:bodyDiv w:val="1"/>
      <w:marLeft w:val="0"/>
      <w:marRight w:val="0"/>
      <w:marTop w:val="0"/>
      <w:marBottom w:val="0"/>
      <w:divBdr>
        <w:top w:val="none" w:sz="0" w:space="0" w:color="auto"/>
        <w:left w:val="none" w:sz="0" w:space="0" w:color="auto"/>
        <w:bottom w:val="none" w:sz="0" w:space="0" w:color="auto"/>
        <w:right w:val="none" w:sz="0" w:space="0" w:color="auto"/>
      </w:divBdr>
    </w:div>
    <w:div w:id="444276594">
      <w:bodyDiv w:val="1"/>
      <w:marLeft w:val="0"/>
      <w:marRight w:val="0"/>
      <w:marTop w:val="0"/>
      <w:marBottom w:val="0"/>
      <w:divBdr>
        <w:top w:val="none" w:sz="0" w:space="0" w:color="auto"/>
        <w:left w:val="none" w:sz="0" w:space="0" w:color="auto"/>
        <w:bottom w:val="none" w:sz="0" w:space="0" w:color="auto"/>
        <w:right w:val="none" w:sz="0" w:space="0" w:color="auto"/>
      </w:divBdr>
    </w:div>
    <w:div w:id="446318337">
      <w:bodyDiv w:val="1"/>
      <w:marLeft w:val="0"/>
      <w:marRight w:val="0"/>
      <w:marTop w:val="0"/>
      <w:marBottom w:val="0"/>
      <w:divBdr>
        <w:top w:val="none" w:sz="0" w:space="0" w:color="auto"/>
        <w:left w:val="none" w:sz="0" w:space="0" w:color="auto"/>
        <w:bottom w:val="none" w:sz="0" w:space="0" w:color="auto"/>
        <w:right w:val="none" w:sz="0" w:space="0" w:color="auto"/>
      </w:divBdr>
    </w:div>
    <w:div w:id="452750859">
      <w:bodyDiv w:val="1"/>
      <w:marLeft w:val="0"/>
      <w:marRight w:val="0"/>
      <w:marTop w:val="0"/>
      <w:marBottom w:val="0"/>
      <w:divBdr>
        <w:top w:val="none" w:sz="0" w:space="0" w:color="auto"/>
        <w:left w:val="none" w:sz="0" w:space="0" w:color="auto"/>
        <w:bottom w:val="none" w:sz="0" w:space="0" w:color="auto"/>
        <w:right w:val="none" w:sz="0" w:space="0" w:color="auto"/>
      </w:divBdr>
    </w:div>
    <w:div w:id="455418178">
      <w:bodyDiv w:val="1"/>
      <w:marLeft w:val="0"/>
      <w:marRight w:val="0"/>
      <w:marTop w:val="0"/>
      <w:marBottom w:val="0"/>
      <w:divBdr>
        <w:top w:val="none" w:sz="0" w:space="0" w:color="auto"/>
        <w:left w:val="none" w:sz="0" w:space="0" w:color="auto"/>
        <w:bottom w:val="none" w:sz="0" w:space="0" w:color="auto"/>
        <w:right w:val="none" w:sz="0" w:space="0" w:color="auto"/>
      </w:divBdr>
    </w:div>
    <w:div w:id="455679651">
      <w:bodyDiv w:val="1"/>
      <w:marLeft w:val="0"/>
      <w:marRight w:val="0"/>
      <w:marTop w:val="0"/>
      <w:marBottom w:val="0"/>
      <w:divBdr>
        <w:top w:val="none" w:sz="0" w:space="0" w:color="auto"/>
        <w:left w:val="none" w:sz="0" w:space="0" w:color="auto"/>
        <w:bottom w:val="none" w:sz="0" w:space="0" w:color="auto"/>
        <w:right w:val="none" w:sz="0" w:space="0" w:color="auto"/>
      </w:divBdr>
    </w:div>
    <w:div w:id="459107469">
      <w:bodyDiv w:val="1"/>
      <w:marLeft w:val="0"/>
      <w:marRight w:val="0"/>
      <w:marTop w:val="0"/>
      <w:marBottom w:val="0"/>
      <w:divBdr>
        <w:top w:val="none" w:sz="0" w:space="0" w:color="auto"/>
        <w:left w:val="none" w:sz="0" w:space="0" w:color="auto"/>
        <w:bottom w:val="none" w:sz="0" w:space="0" w:color="auto"/>
        <w:right w:val="none" w:sz="0" w:space="0" w:color="auto"/>
      </w:divBdr>
    </w:div>
    <w:div w:id="459960227">
      <w:bodyDiv w:val="1"/>
      <w:marLeft w:val="0"/>
      <w:marRight w:val="0"/>
      <w:marTop w:val="0"/>
      <w:marBottom w:val="0"/>
      <w:divBdr>
        <w:top w:val="none" w:sz="0" w:space="0" w:color="auto"/>
        <w:left w:val="none" w:sz="0" w:space="0" w:color="auto"/>
        <w:bottom w:val="none" w:sz="0" w:space="0" w:color="auto"/>
        <w:right w:val="none" w:sz="0" w:space="0" w:color="auto"/>
      </w:divBdr>
    </w:div>
    <w:div w:id="460811455">
      <w:bodyDiv w:val="1"/>
      <w:marLeft w:val="0"/>
      <w:marRight w:val="0"/>
      <w:marTop w:val="0"/>
      <w:marBottom w:val="0"/>
      <w:divBdr>
        <w:top w:val="none" w:sz="0" w:space="0" w:color="auto"/>
        <w:left w:val="none" w:sz="0" w:space="0" w:color="auto"/>
        <w:bottom w:val="none" w:sz="0" w:space="0" w:color="auto"/>
        <w:right w:val="none" w:sz="0" w:space="0" w:color="auto"/>
      </w:divBdr>
    </w:div>
    <w:div w:id="462384304">
      <w:bodyDiv w:val="1"/>
      <w:marLeft w:val="0"/>
      <w:marRight w:val="0"/>
      <w:marTop w:val="0"/>
      <w:marBottom w:val="0"/>
      <w:divBdr>
        <w:top w:val="none" w:sz="0" w:space="0" w:color="auto"/>
        <w:left w:val="none" w:sz="0" w:space="0" w:color="auto"/>
        <w:bottom w:val="none" w:sz="0" w:space="0" w:color="auto"/>
        <w:right w:val="none" w:sz="0" w:space="0" w:color="auto"/>
      </w:divBdr>
    </w:div>
    <w:div w:id="463233853">
      <w:bodyDiv w:val="1"/>
      <w:marLeft w:val="0"/>
      <w:marRight w:val="0"/>
      <w:marTop w:val="0"/>
      <w:marBottom w:val="0"/>
      <w:divBdr>
        <w:top w:val="none" w:sz="0" w:space="0" w:color="auto"/>
        <w:left w:val="none" w:sz="0" w:space="0" w:color="auto"/>
        <w:bottom w:val="none" w:sz="0" w:space="0" w:color="auto"/>
        <w:right w:val="none" w:sz="0" w:space="0" w:color="auto"/>
      </w:divBdr>
    </w:div>
    <w:div w:id="463549602">
      <w:bodyDiv w:val="1"/>
      <w:marLeft w:val="0"/>
      <w:marRight w:val="0"/>
      <w:marTop w:val="0"/>
      <w:marBottom w:val="0"/>
      <w:divBdr>
        <w:top w:val="none" w:sz="0" w:space="0" w:color="auto"/>
        <w:left w:val="none" w:sz="0" w:space="0" w:color="auto"/>
        <w:bottom w:val="none" w:sz="0" w:space="0" w:color="auto"/>
        <w:right w:val="none" w:sz="0" w:space="0" w:color="auto"/>
      </w:divBdr>
    </w:div>
    <w:div w:id="463814085">
      <w:bodyDiv w:val="1"/>
      <w:marLeft w:val="0"/>
      <w:marRight w:val="0"/>
      <w:marTop w:val="0"/>
      <w:marBottom w:val="0"/>
      <w:divBdr>
        <w:top w:val="none" w:sz="0" w:space="0" w:color="auto"/>
        <w:left w:val="none" w:sz="0" w:space="0" w:color="auto"/>
        <w:bottom w:val="none" w:sz="0" w:space="0" w:color="auto"/>
        <w:right w:val="none" w:sz="0" w:space="0" w:color="auto"/>
      </w:divBdr>
    </w:div>
    <w:div w:id="463817180">
      <w:bodyDiv w:val="1"/>
      <w:marLeft w:val="0"/>
      <w:marRight w:val="0"/>
      <w:marTop w:val="0"/>
      <w:marBottom w:val="0"/>
      <w:divBdr>
        <w:top w:val="none" w:sz="0" w:space="0" w:color="auto"/>
        <w:left w:val="none" w:sz="0" w:space="0" w:color="auto"/>
        <w:bottom w:val="none" w:sz="0" w:space="0" w:color="auto"/>
        <w:right w:val="none" w:sz="0" w:space="0" w:color="auto"/>
      </w:divBdr>
    </w:div>
    <w:div w:id="465314678">
      <w:bodyDiv w:val="1"/>
      <w:marLeft w:val="0"/>
      <w:marRight w:val="0"/>
      <w:marTop w:val="0"/>
      <w:marBottom w:val="0"/>
      <w:divBdr>
        <w:top w:val="none" w:sz="0" w:space="0" w:color="auto"/>
        <w:left w:val="none" w:sz="0" w:space="0" w:color="auto"/>
        <w:bottom w:val="none" w:sz="0" w:space="0" w:color="auto"/>
        <w:right w:val="none" w:sz="0" w:space="0" w:color="auto"/>
      </w:divBdr>
    </w:div>
    <w:div w:id="466165599">
      <w:bodyDiv w:val="1"/>
      <w:marLeft w:val="0"/>
      <w:marRight w:val="0"/>
      <w:marTop w:val="0"/>
      <w:marBottom w:val="0"/>
      <w:divBdr>
        <w:top w:val="none" w:sz="0" w:space="0" w:color="auto"/>
        <w:left w:val="none" w:sz="0" w:space="0" w:color="auto"/>
        <w:bottom w:val="none" w:sz="0" w:space="0" w:color="auto"/>
        <w:right w:val="none" w:sz="0" w:space="0" w:color="auto"/>
      </w:divBdr>
    </w:div>
    <w:div w:id="466512269">
      <w:bodyDiv w:val="1"/>
      <w:marLeft w:val="0"/>
      <w:marRight w:val="0"/>
      <w:marTop w:val="0"/>
      <w:marBottom w:val="0"/>
      <w:divBdr>
        <w:top w:val="none" w:sz="0" w:space="0" w:color="auto"/>
        <w:left w:val="none" w:sz="0" w:space="0" w:color="auto"/>
        <w:bottom w:val="none" w:sz="0" w:space="0" w:color="auto"/>
        <w:right w:val="none" w:sz="0" w:space="0" w:color="auto"/>
      </w:divBdr>
    </w:div>
    <w:div w:id="467237314">
      <w:bodyDiv w:val="1"/>
      <w:marLeft w:val="0"/>
      <w:marRight w:val="0"/>
      <w:marTop w:val="0"/>
      <w:marBottom w:val="0"/>
      <w:divBdr>
        <w:top w:val="none" w:sz="0" w:space="0" w:color="auto"/>
        <w:left w:val="none" w:sz="0" w:space="0" w:color="auto"/>
        <w:bottom w:val="none" w:sz="0" w:space="0" w:color="auto"/>
        <w:right w:val="none" w:sz="0" w:space="0" w:color="auto"/>
      </w:divBdr>
    </w:div>
    <w:div w:id="468592249">
      <w:bodyDiv w:val="1"/>
      <w:marLeft w:val="0"/>
      <w:marRight w:val="0"/>
      <w:marTop w:val="0"/>
      <w:marBottom w:val="0"/>
      <w:divBdr>
        <w:top w:val="none" w:sz="0" w:space="0" w:color="auto"/>
        <w:left w:val="none" w:sz="0" w:space="0" w:color="auto"/>
        <w:bottom w:val="none" w:sz="0" w:space="0" w:color="auto"/>
        <w:right w:val="none" w:sz="0" w:space="0" w:color="auto"/>
      </w:divBdr>
    </w:div>
    <w:div w:id="469132909">
      <w:bodyDiv w:val="1"/>
      <w:marLeft w:val="0"/>
      <w:marRight w:val="0"/>
      <w:marTop w:val="0"/>
      <w:marBottom w:val="0"/>
      <w:divBdr>
        <w:top w:val="none" w:sz="0" w:space="0" w:color="auto"/>
        <w:left w:val="none" w:sz="0" w:space="0" w:color="auto"/>
        <w:bottom w:val="none" w:sz="0" w:space="0" w:color="auto"/>
        <w:right w:val="none" w:sz="0" w:space="0" w:color="auto"/>
      </w:divBdr>
    </w:div>
    <w:div w:id="482282623">
      <w:bodyDiv w:val="1"/>
      <w:marLeft w:val="0"/>
      <w:marRight w:val="0"/>
      <w:marTop w:val="0"/>
      <w:marBottom w:val="0"/>
      <w:divBdr>
        <w:top w:val="none" w:sz="0" w:space="0" w:color="auto"/>
        <w:left w:val="none" w:sz="0" w:space="0" w:color="auto"/>
        <w:bottom w:val="none" w:sz="0" w:space="0" w:color="auto"/>
        <w:right w:val="none" w:sz="0" w:space="0" w:color="auto"/>
      </w:divBdr>
    </w:div>
    <w:div w:id="485440645">
      <w:bodyDiv w:val="1"/>
      <w:marLeft w:val="0"/>
      <w:marRight w:val="0"/>
      <w:marTop w:val="0"/>
      <w:marBottom w:val="0"/>
      <w:divBdr>
        <w:top w:val="none" w:sz="0" w:space="0" w:color="auto"/>
        <w:left w:val="none" w:sz="0" w:space="0" w:color="auto"/>
        <w:bottom w:val="none" w:sz="0" w:space="0" w:color="auto"/>
        <w:right w:val="none" w:sz="0" w:space="0" w:color="auto"/>
      </w:divBdr>
    </w:div>
    <w:div w:id="488788749">
      <w:bodyDiv w:val="1"/>
      <w:marLeft w:val="0"/>
      <w:marRight w:val="0"/>
      <w:marTop w:val="0"/>
      <w:marBottom w:val="0"/>
      <w:divBdr>
        <w:top w:val="none" w:sz="0" w:space="0" w:color="auto"/>
        <w:left w:val="none" w:sz="0" w:space="0" w:color="auto"/>
        <w:bottom w:val="none" w:sz="0" w:space="0" w:color="auto"/>
        <w:right w:val="none" w:sz="0" w:space="0" w:color="auto"/>
      </w:divBdr>
    </w:div>
    <w:div w:id="489911071">
      <w:bodyDiv w:val="1"/>
      <w:marLeft w:val="0"/>
      <w:marRight w:val="0"/>
      <w:marTop w:val="0"/>
      <w:marBottom w:val="0"/>
      <w:divBdr>
        <w:top w:val="none" w:sz="0" w:space="0" w:color="auto"/>
        <w:left w:val="none" w:sz="0" w:space="0" w:color="auto"/>
        <w:bottom w:val="none" w:sz="0" w:space="0" w:color="auto"/>
        <w:right w:val="none" w:sz="0" w:space="0" w:color="auto"/>
      </w:divBdr>
    </w:div>
    <w:div w:id="493761032">
      <w:bodyDiv w:val="1"/>
      <w:marLeft w:val="0"/>
      <w:marRight w:val="0"/>
      <w:marTop w:val="0"/>
      <w:marBottom w:val="0"/>
      <w:divBdr>
        <w:top w:val="none" w:sz="0" w:space="0" w:color="auto"/>
        <w:left w:val="none" w:sz="0" w:space="0" w:color="auto"/>
        <w:bottom w:val="none" w:sz="0" w:space="0" w:color="auto"/>
        <w:right w:val="none" w:sz="0" w:space="0" w:color="auto"/>
      </w:divBdr>
    </w:div>
    <w:div w:id="493768060">
      <w:bodyDiv w:val="1"/>
      <w:marLeft w:val="0"/>
      <w:marRight w:val="0"/>
      <w:marTop w:val="0"/>
      <w:marBottom w:val="0"/>
      <w:divBdr>
        <w:top w:val="none" w:sz="0" w:space="0" w:color="auto"/>
        <w:left w:val="none" w:sz="0" w:space="0" w:color="auto"/>
        <w:bottom w:val="none" w:sz="0" w:space="0" w:color="auto"/>
        <w:right w:val="none" w:sz="0" w:space="0" w:color="auto"/>
      </w:divBdr>
    </w:div>
    <w:div w:id="500048454">
      <w:bodyDiv w:val="1"/>
      <w:marLeft w:val="0"/>
      <w:marRight w:val="0"/>
      <w:marTop w:val="0"/>
      <w:marBottom w:val="0"/>
      <w:divBdr>
        <w:top w:val="none" w:sz="0" w:space="0" w:color="auto"/>
        <w:left w:val="none" w:sz="0" w:space="0" w:color="auto"/>
        <w:bottom w:val="none" w:sz="0" w:space="0" w:color="auto"/>
        <w:right w:val="none" w:sz="0" w:space="0" w:color="auto"/>
      </w:divBdr>
    </w:div>
    <w:div w:id="500849841">
      <w:bodyDiv w:val="1"/>
      <w:marLeft w:val="0"/>
      <w:marRight w:val="0"/>
      <w:marTop w:val="0"/>
      <w:marBottom w:val="0"/>
      <w:divBdr>
        <w:top w:val="none" w:sz="0" w:space="0" w:color="auto"/>
        <w:left w:val="none" w:sz="0" w:space="0" w:color="auto"/>
        <w:bottom w:val="none" w:sz="0" w:space="0" w:color="auto"/>
        <w:right w:val="none" w:sz="0" w:space="0" w:color="auto"/>
      </w:divBdr>
    </w:div>
    <w:div w:id="502667570">
      <w:bodyDiv w:val="1"/>
      <w:marLeft w:val="0"/>
      <w:marRight w:val="0"/>
      <w:marTop w:val="0"/>
      <w:marBottom w:val="0"/>
      <w:divBdr>
        <w:top w:val="none" w:sz="0" w:space="0" w:color="auto"/>
        <w:left w:val="none" w:sz="0" w:space="0" w:color="auto"/>
        <w:bottom w:val="none" w:sz="0" w:space="0" w:color="auto"/>
        <w:right w:val="none" w:sz="0" w:space="0" w:color="auto"/>
      </w:divBdr>
    </w:div>
    <w:div w:id="504634220">
      <w:bodyDiv w:val="1"/>
      <w:marLeft w:val="0"/>
      <w:marRight w:val="0"/>
      <w:marTop w:val="0"/>
      <w:marBottom w:val="0"/>
      <w:divBdr>
        <w:top w:val="none" w:sz="0" w:space="0" w:color="auto"/>
        <w:left w:val="none" w:sz="0" w:space="0" w:color="auto"/>
        <w:bottom w:val="none" w:sz="0" w:space="0" w:color="auto"/>
        <w:right w:val="none" w:sz="0" w:space="0" w:color="auto"/>
      </w:divBdr>
    </w:div>
    <w:div w:id="506596058">
      <w:bodyDiv w:val="1"/>
      <w:marLeft w:val="0"/>
      <w:marRight w:val="0"/>
      <w:marTop w:val="0"/>
      <w:marBottom w:val="0"/>
      <w:divBdr>
        <w:top w:val="none" w:sz="0" w:space="0" w:color="auto"/>
        <w:left w:val="none" w:sz="0" w:space="0" w:color="auto"/>
        <w:bottom w:val="none" w:sz="0" w:space="0" w:color="auto"/>
        <w:right w:val="none" w:sz="0" w:space="0" w:color="auto"/>
      </w:divBdr>
    </w:div>
    <w:div w:id="510992602">
      <w:bodyDiv w:val="1"/>
      <w:marLeft w:val="0"/>
      <w:marRight w:val="0"/>
      <w:marTop w:val="0"/>
      <w:marBottom w:val="0"/>
      <w:divBdr>
        <w:top w:val="none" w:sz="0" w:space="0" w:color="auto"/>
        <w:left w:val="none" w:sz="0" w:space="0" w:color="auto"/>
        <w:bottom w:val="none" w:sz="0" w:space="0" w:color="auto"/>
        <w:right w:val="none" w:sz="0" w:space="0" w:color="auto"/>
      </w:divBdr>
    </w:div>
    <w:div w:id="511919387">
      <w:bodyDiv w:val="1"/>
      <w:marLeft w:val="0"/>
      <w:marRight w:val="0"/>
      <w:marTop w:val="0"/>
      <w:marBottom w:val="0"/>
      <w:divBdr>
        <w:top w:val="none" w:sz="0" w:space="0" w:color="auto"/>
        <w:left w:val="none" w:sz="0" w:space="0" w:color="auto"/>
        <w:bottom w:val="none" w:sz="0" w:space="0" w:color="auto"/>
        <w:right w:val="none" w:sz="0" w:space="0" w:color="auto"/>
      </w:divBdr>
    </w:div>
    <w:div w:id="512303949">
      <w:bodyDiv w:val="1"/>
      <w:marLeft w:val="0"/>
      <w:marRight w:val="0"/>
      <w:marTop w:val="0"/>
      <w:marBottom w:val="0"/>
      <w:divBdr>
        <w:top w:val="none" w:sz="0" w:space="0" w:color="auto"/>
        <w:left w:val="none" w:sz="0" w:space="0" w:color="auto"/>
        <w:bottom w:val="none" w:sz="0" w:space="0" w:color="auto"/>
        <w:right w:val="none" w:sz="0" w:space="0" w:color="auto"/>
      </w:divBdr>
    </w:div>
    <w:div w:id="513150744">
      <w:bodyDiv w:val="1"/>
      <w:marLeft w:val="0"/>
      <w:marRight w:val="0"/>
      <w:marTop w:val="0"/>
      <w:marBottom w:val="0"/>
      <w:divBdr>
        <w:top w:val="none" w:sz="0" w:space="0" w:color="auto"/>
        <w:left w:val="none" w:sz="0" w:space="0" w:color="auto"/>
        <w:bottom w:val="none" w:sz="0" w:space="0" w:color="auto"/>
        <w:right w:val="none" w:sz="0" w:space="0" w:color="auto"/>
      </w:divBdr>
    </w:div>
    <w:div w:id="518156431">
      <w:bodyDiv w:val="1"/>
      <w:marLeft w:val="0"/>
      <w:marRight w:val="0"/>
      <w:marTop w:val="0"/>
      <w:marBottom w:val="0"/>
      <w:divBdr>
        <w:top w:val="none" w:sz="0" w:space="0" w:color="auto"/>
        <w:left w:val="none" w:sz="0" w:space="0" w:color="auto"/>
        <w:bottom w:val="none" w:sz="0" w:space="0" w:color="auto"/>
        <w:right w:val="none" w:sz="0" w:space="0" w:color="auto"/>
      </w:divBdr>
    </w:div>
    <w:div w:id="519659339">
      <w:bodyDiv w:val="1"/>
      <w:marLeft w:val="0"/>
      <w:marRight w:val="0"/>
      <w:marTop w:val="0"/>
      <w:marBottom w:val="0"/>
      <w:divBdr>
        <w:top w:val="none" w:sz="0" w:space="0" w:color="auto"/>
        <w:left w:val="none" w:sz="0" w:space="0" w:color="auto"/>
        <w:bottom w:val="none" w:sz="0" w:space="0" w:color="auto"/>
        <w:right w:val="none" w:sz="0" w:space="0" w:color="auto"/>
      </w:divBdr>
    </w:div>
    <w:div w:id="521208835">
      <w:bodyDiv w:val="1"/>
      <w:marLeft w:val="0"/>
      <w:marRight w:val="0"/>
      <w:marTop w:val="0"/>
      <w:marBottom w:val="0"/>
      <w:divBdr>
        <w:top w:val="none" w:sz="0" w:space="0" w:color="auto"/>
        <w:left w:val="none" w:sz="0" w:space="0" w:color="auto"/>
        <w:bottom w:val="none" w:sz="0" w:space="0" w:color="auto"/>
        <w:right w:val="none" w:sz="0" w:space="0" w:color="auto"/>
      </w:divBdr>
    </w:div>
    <w:div w:id="521895037">
      <w:bodyDiv w:val="1"/>
      <w:marLeft w:val="0"/>
      <w:marRight w:val="0"/>
      <w:marTop w:val="0"/>
      <w:marBottom w:val="0"/>
      <w:divBdr>
        <w:top w:val="none" w:sz="0" w:space="0" w:color="auto"/>
        <w:left w:val="none" w:sz="0" w:space="0" w:color="auto"/>
        <w:bottom w:val="none" w:sz="0" w:space="0" w:color="auto"/>
        <w:right w:val="none" w:sz="0" w:space="0" w:color="auto"/>
      </w:divBdr>
    </w:div>
    <w:div w:id="529951584">
      <w:bodyDiv w:val="1"/>
      <w:marLeft w:val="0"/>
      <w:marRight w:val="0"/>
      <w:marTop w:val="0"/>
      <w:marBottom w:val="0"/>
      <w:divBdr>
        <w:top w:val="none" w:sz="0" w:space="0" w:color="auto"/>
        <w:left w:val="none" w:sz="0" w:space="0" w:color="auto"/>
        <w:bottom w:val="none" w:sz="0" w:space="0" w:color="auto"/>
        <w:right w:val="none" w:sz="0" w:space="0" w:color="auto"/>
      </w:divBdr>
    </w:div>
    <w:div w:id="530727217">
      <w:bodyDiv w:val="1"/>
      <w:marLeft w:val="0"/>
      <w:marRight w:val="0"/>
      <w:marTop w:val="0"/>
      <w:marBottom w:val="0"/>
      <w:divBdr>
        <w:top w:val="none" w:sz="0" w:space="0" w:color="auto"/>
        <w:left w:val="none" w:sz="0" w:space="0" w:color="auto"/>
        <w:bottom w:val="none" w:sz="0" w:space="0" w:color="auto"/>
        <w:right w:val="none" w:sz="0" w:space="0" w:color="auto"/>
      </w:divBdr>
    </w:div>
    <w:div w:id="532380056">
      <w:bodyDiv w:val="1"/>
      <w:marLeft w:val="0"/>
      <w:marRight w:val="0"/>
      <w:marTop w:val="0"/>
      <w:marBottom w:val="0"/>
      <w:divBdr>
        <w:top w:val="none" w:sz="0" w:space="0" w:color="auto"/>
        <w:left w:val="none" w:sz="0" w:space="0" w:color="auto"/>
        <w:bottom w:val="none" w:sz="0" w:space="0" w:color="auto"/>
        <w:right w:val="none" w:sz="0" w:space="0" w:color="auto"/>
      </w:divBdr>
    </w:div>
    <w:div w:id="535198879">
      <w:bodyDiv w:val="1"/>
      <w:marLeft w:val="0"/>
      <w:marRight w:val="0"/>
      <w:marTop w:val="0"/>
      <w:marBottom w:val="0"/>
      <w:divBdr>
        <w:top w:val="none" w:sz="0" w:space="0" w:color="auto"/>
        <w:left w:val="none" w:sz="0" w:space="0" w:color="auto"/>
        <w:bottom w:val="none" w:sz="0" w:space="0" w:color="auto"/>
        <w:right w:val="none" w:sz="0" w:space="0" w:color="auto"/>
      </w:divBdr>
    </w:div>
    <w:div w:id="536354358">
      <w:bodyDiv w:val="1"/>
      <w:marLeft w:val="0"/>
      <w:marRight w:val="0"/>
      <w:marTop w:val="0"/>
      <w:marBottom w:val="0"/>
      <w:divBdr>
        <w:top w:val="none" w:sz="0" w:space="0" w:color="auto"/>
        <w:left w:val="none" w:sz="0" w:space="0" w:color="auto"/>
        <w:bottom w:val="none" w:sz="0" w:space="0" w:color="auto"/>
        <w:right w:val="none" w:sz="0" w:space="0" w:color="auto"/>
      </w:divBdr>
    </w:div>
    <w:div w:id="536624551">
      <w:bodyDiv w:val="1"/>
      <w:marLeft w:val="0"/>
      <w:marRight w:val="0"/>
      <w:marTop w:val="0"/>
      <w:marBottom w:val="0"/>
      <w:divBdr>
        <w:top w:val="none" w:sz="0" w:space="0" w:color="auto"/>
        <w:left w:val="none" w:sz="0" w:space="0" w:color="auto"/>
        <w:bottom w:val="none" w:sz="0" w:space="0" w:color="auto"/>
        <w:right w:val="none" w:sz="0" w:space="0" w:color="auto"/>
      </w:divBdr>
    </w:div>
    <w:div w:id="540754108">
      <w:bodyDiv w:val="1"/>
      <w:marLeft w:val="0"/>
      <w:marRight w:val="0"/>
      <w:marTop w:val="0"/>
      <w:marBottom w:val="0"/>
      <w:divBdr>
        <w:top w:val="none" w:sz="0" w:space="0" w:color="auto"/>
        <w:left w:val="none" w:sz="0" w:space="0" w:color="auto"/>
        <w:bottom w:val="none" w:sz="0" w:space="0" w:color="auto"/>
        <w:right w:val="none" w:sz="0" w:space="0" w:color="auto"/>
      </w:divBdr>
    </w:div>
    <w:div w:id="542600025">
      <w:bodyDiv w:val="1"/>
      <w:marLeft w:val="0"/>
      <w:marRight w:val="0"/>
      <w:marTop w:val="0"/>
      <w:marBottom w:val="0"/>
      <w:divBdr>
        <w:top w:val="none" w:sz="0" w:space="0" w:color="auto"/>
        <w:left w:val="none" w:sz="0" w:space="0" w:color="auto"/>
        <w:bottom w:val="none" w:sz="0" w:space="0" w:color="auto"/>
        <w:right w:val="none" w:sz="0" w:space="0" w:color="auto"/>
      </w:divBdr>
    </w:div>
    <w:div w:id="544174865">
      <w:bodyDiv w:val="1"/>
      <w:marLeft w:val="0"/>
      <w:marRight w:val="0"/>
      <w:marTop w:val="0"/>
      <w:marBottom w:val="0"/>
      <w:divBdr>
        <w:top w:val="none" w:sz="0" w:space="0" w:color="auto"/>
        <w:left w:val="none" w:sz="0" w:space="0" w:color="auto"/>
        <w:bottom w:val="none" w:sz="0" w:space="0" w:color="auto"/>
        <w:right w:val="none" w:sz="0" w:space="0" w:color="auto"/>
      </w:divBdr>
    </w:div>
    <w:div w:id="547642525">
      <w:bodyDiv w:val="1"/>
      <w:marLeft w:val="0"/>
      <w:marRight w:val="0"/>
      <w:marTop w:val="0"/>
      <w:marBottom w:val="0"/>
      <w:divBdr>
        <w:top w:val="none" w:sz="0" w:space="0" w:color="auto"/>
        <w:left w:val="none" w:sz="0" w:space="0" w:color="auto"/>
        <w:bottom w:val="none" w:sz="0" w:space="0" w:color="auto"/>
        <w:right w:val="none" w:sz="0" w:space="0" w:color="auto"/>
      </w:divBdr>
    </w:div>
    <w:div w:id="551617161">
      <w:bodyDiv w:val="1"/>
      <w:marLeft w:val="0"/>
      <w:marRight w:val="0"/>
      <w:marTop w:val="0"/>
      <w:marBottom w:val="0"/>
      <w:divBdr>
        <w:top w:val="none" w:sz="0" w:space="0" w:color="auto"/>
        <w:left w:val="none" w:sz="0" w:space="0" w:color="auto"/>
        <w:bottom w:val="none" w:sz="0" w:space="0" w:color="auto"/>
        <w:right w:val="none" w:sz="0" w:space="0" w:color="auto"/>
      </w:divBdr>
    </w:div>
    <w:div w:id="557401415">
      <w:bodyDiv w:val="1"/>
      <w:marLeft w:val="0"/>
      <w:marRight w:val="0"/>
      <w:marTop w:val="0"/>
      <w:marBottom w:val="0"/>
      <w:divBdr>
        <w:top w:val="none" w:sz="0" w:space="0" w:color="auto"/>
        <w:left w:val="none" w:sz="0" w:space="0" w:color="auto"/>
        <w:bottom w:val="none" w:sz="0" w:space="0" w:color="auto"/>
        <w:right w:val="none" w:sz="0" w:space="0" w:color="auto"/>
      </w:divBdr>
    </w:div>
    <w:div w:id="558134630">
      <w:bodyDiv w:val="1"/>
      <w:marLeft w:val="0"/>
      <w:marRight w:val="0"/>
      <w:marTop w:val="0"/>
      <w:marBottom w:val="0"/>
      <w:divBdr>
        <w:top w:val="none" w:sz="0" w:space="0" w:color="auto"/>
        <w:left w:val="none" w:sz="0" w:space="0" w:color="auto"/>
        <w:bottom w:val="none" w:sz="0" w:space="0" w:color="auto"/>
        <w:right w:val="none" w:sz="0" w:space="0" w:color="auto"/>
      </w:divBdr>
    </w:div>
    <w:div w:id="567225657">
      <w:bodyDiv w:val="1"/>
      <w:marLeft w:val="0"/>
      <w:marRight w:val="0"/>
      <w:marTop w:val="0"/>
      <w:marBottom w:val="0"/>
      <w:divBdr>
        <w:top w:val="none" w:sz="0" w:space="0" w:color="auto"/>
        <w:left w:val="none" w:sz="0" w:space="0" w:color="auto"/>
        <w:bottom w:val="none" w:sz="0" w:space="0" w:color="auto"/>
        <w:right w:val="none" w:sz="0" w:space="0" w:color="auto"/>
      </w:divBdr>
    </w:div>
    <w:div w:id="568420532">
      <w:bodyDiv w:val="1"/>
      <w:marLeft w:val="0"/>
      <w:marRight w:val="0"/>
      <w:marTop w:val="0"/>
      <w:marBottom w:val="0"/>
      <w:divBdr>
        <w:top w:val="none" w:sz="0" w:space="0" w:color="auto"/>
        <w:left w:val="none" w:sz="0" w:space="0" w:color="auto"/>
        <w:bottom w:val="none" w:sz="0" w:space="0" w:color="auto"/>
        <w:right w:val="none" w:sz="0" w:space="0" w:color="auto"/>
      </w:divBdr>
    </w:div>
    <w:div w:id="568854506">
      <w:bodyDiv w:val="1"/>
      <w:marLeft w:val="0"/>
      <w:marRight w:val="0"/>
      <w:marTop w:val="0"/>
      <w:marBottom w:val="0"/>
      <w:divBdr>
        <w:top w:val="none" w:sz="0" w:space="0" w:color="auto"/>
        <w:left w:val="none" w:sz="0" w:space="0" w:color="auto"/>
        <w:bottom w:val="none" w:sz="0" w:space="0" w:color="auto"/>
        <w:right w:val="none" w:sz="0" w:space="0" w:color="auto"/>
      </w:divBdr>
    </w:div>
    <w:div w:id="570307850">
      <w:bodyDiv w:val="1"/>
      <w:marLeft w:val="0"/>
      <w:marRight w:val="0"/>
      <w:marTop w:val="0"/>
      <w:marBottom w:val="0"/>
      <w:divBdr>
        <w:top w:val="none" w:sz="0" w:space="0" w:color="auto"/>
        <w:left w:val="none" w:sz="0" w:space="0" w:color="auto"/>
        <w:bottom w:val="none" w:sz="0" w:space="0" w:color="auto"/>
        <w:right w:val="none" w:sz="0" w:space="0" w:color="auto"/>
      </w:divBdr>
    </w:div>
    <w:div w:id="571085844">
      <w:bodyDiv w:val="1"/>
      <w:marLeft w:val="0"/>
      <w:marRight w:val="0"/>
      <w:marTop w:val="0"/>
      <w:marBottom w:val="0"/>
      <w:divBdr>
        <w:top w:val="none" w:sz="0" w:space="0" w:color="auto"/>
        <w:left w:val="none" w:sz="0" w:space="0" w:color="auto"/>
        <w:bottom w:val="none" w:sz="0" w:space="0" w:color="auto"/>
        <w:right w:val="none" w:sz="0" w:space="0" w:color="auto"/>
      </w:divBdr>
    </w:div>
    <w:div w:id="572473317">
      <w:bodyDiv w:val="1"/>
      <w:marLeft w:val="0"/>
      <w:marRight w:val="0"/>
      <w:marTop w:val="0"/>
      <w:marBottom w:val="0"/>
      <w:divBdr>
        <w:top w:val="none" w:sz="0" w:space="0" w:color="auto"/>
        <w:left w:val="none" w:sz="0" w:space="0" w:color="auto"/>
        <w:bottom w:val="none" w:sz="0" w:space="0" w:color="auto"/>
        <w:right w:val="none" w:sz="0" w:space="0" w:color="auto"/>
      </w:divBdr>
    </w:div>
    <w:div w:id="575669125">
      <w:bodyDiv w:val="1"/>
      <w:marLeft w:val="0"/>
      <w:marRight w:val="0"/>
      <w:marTop w:val="0"/>
      <w:marBottom w:val="0"/>
      <w:divBdr>
        <w:top w:val="none" w:sz="0" w:space="0" w:color="auto"/>
        <w:left w:val="none" w:sz="0" w:space="0" w:color="auto"/>
        <w:bottom w:val="none" w:sz="0" w:space="0" w:color="auto"/>
        <w:right w:val="none" w:sz="0" w:space="0" w:color="auto"/>
      </w:divBdr>
    </w:div>
    <w:div w:id="577176745">
      <w:bodyDiv w:val="1"/>
      <w:marLeft w:val="0"/>
      <w:marRight w:val="0"/>
      <w:marTop w:val="0"/>
      <w:marBottom w:val="0"/>
      <w:divBdr>
        <w:top w:val="none" w:sz="0" w:space="0" w:color="auto"/>
        <w:left w:val="none" w:sz="0" w:space="0" w:color="auto"/>
        <w:bottom w:val="none" w:sz="0" w:space="0" w:color="auto"/>
        <w:right w:val="none" w:sz="0" w:space="0" w:color="auto"/>
      </w:divBdr>
    </w:div>
    <w:div w:id="583997845">
      <w:bodyDiv w:val="1"/>
      <w:marLeft w:val="0"/>
      <w:marRight w:val="0"/>
      <w:marTop w:val="0"/>
      <w:marBottom w:val="0"/>
      <w:divBdr>
        <w:top w:val="none" w:sz="0" w:space="0" w:color="auto"/>
        <w:left w:val="none" w:sz="0" w:space="0" w:color="auto"/>
        <w:bottom w:val="none" w:sz="0" w:space="0" w:color="auto"/>
        <w:right w:val="none" w:sz="0" w:space="0" w:color="auto"/>
      </w:divBdr>
    </w:div>
    <w:div w:id="585847925">
      <w:bodyDiv w:val="1"/>
      <w:marLeft w:val="0"/>
      <w:marRight w:val="0"/>
      <w:marTop w:val="0"/>
      <w:marBottom w:val="0"/>
      <w:divBdr>
        <w:top w:val="none" w:sz="0" w:space="0" w:color="auto"/>
        <w:left w:val="none" w:sz="0" w:space="0" w:color="auto"/>
        <w:bottom w:val="none" w:sz="0" w:space="0" w:color="auto"/>
        <w:right w:val="none" w:sz="0" w:space="0" w:color="auto"/>
      </w:divBdr>
    </w:div>
    <w:div w:id="587546803">
      <w:bodyDiv w:val="1"/>
      <w:marLeft w:val="0"/>
      <w:marRight w:val="0"/>
      <w:marTop w:val="0"/>
      <w:marBottom w:val="0"/>
      <w:divBdr>
        <w:top w:val="none" w:sz="0" w:space="0" w:color="auto"/>
        <w:left w:val="none" w:sz="0" w:space="0" w:color="auto"/>
        <w:bottom w:val="none" w:sz="0" w:space="0" w:color="auto"/>
        <w:right w:val="none" w:sz="0" w:space="0" w:color="auto"/>
      </w:divBdr>
    </w:div>
    <w:div w:id="590628334">
      <w:bodyDiv w:val="1"/>
      <w:marLeft w:val="0"/>
      <w:marRight w:val="0"/>
      <w:marTop w:val="0"/>
      <w:marBottom w:val="0"/>
      <w:divBdr>
        <w:top w:val="none" w:sz="0" w:space="0" w:color="auto"/>
        <w:left w:val="none" w:sz="0" w:space="0" w:color="auto"/>
        <w:bottom w:val="none" w:sz="0" w:space="0" w:color="auto"/>
        <w:right w:val="none" w:sz="0" w:space="0" w:color="auto"/>
      </w:divBdr>
    </w:div>
    <w:div w:id="593055442">
      <w:bodyDiv w:val="1"/>
      <w:marLeft w:val="0"/>
      <w:marRight w:val="0"/>
      <w:marTop w:val="0"/>
      <w:marBottom w:val="0"/>
      <w:divBdr>
        <w:top w:val="none" w:sz="0" w:space="0" w:color="auto"/>
        <w:left w:val="none" w:sz="0" w:space="0" w:color="auto"/>
        <w:bottom w:val="none" w:sz="0" w:space="0" w:color="auto"/>
        <w:right w:val="none" w:sz="0" w:space="0" w:color="auto"/>
      </w:divBdr>
    </w:div>
    <w:div w:id="596213091">
      <w:bodyDiv w:val="1"/>
      <w:marLeft w:val="0"/>
      <w:marRight w:val="0"/>
      <w:marTop w:val="0"/>
      <w:marBottom w:val="0"/>
      <w:divBdr>
        <w:top w:val="none" w:sz="0" w:space="0" w:color="auto"/>
        <w:left w:val="none" w:sz="0" w:space="0" w:color="auto"/>
        <w:bottom w:val="none" w:sz="0" w:space="0" w:color="auto"/>
        <w:right w:val="none" w:sz="0" w:space="0" w:color="auto"/>
      </w:divBdr>
    </w:div>
    <w:div w:id="596405825">
      <w:bodyDiv w:val="1"/>
      <w:marLeft w:val="0"/>
      <w:marRight w:val="0"/>
      <w:marTop w:val="0"/>
      <w:marBottom w:val="0"/>
      <w:divBdr>
        <w:top w:val="none" w:sz="0" w:space="0" w:color="auto"/>
        <w:left w:val="none" w:sz="0" w:space="0" w:color="auto"/>
        <w:bottom w:val="none" w:sz="0" w:space="0" w:color="auto"/>
        <w:right w:val="none" w:sz="0" w:space="0" w:color="auto"/>
      </w:divBdr>
    </w:div>
    <w:div w:id="596989464">
      <w:bodyDiv w:val="1"/>
      <w:marLeft w:val="0"/>
      <w:marRight w:val="0"/>
      <w:marTop w:val="0"/>
      <w:marBottom w:val="0"/>
      <w:divBdr>
        <w:top w:val="none" w:sz="0" w:space="0" w:color="auto"/>
        <w:left w:val="none" w:sz="0" w:space="0" w:color="auto"/>
        <w:bottom w:val="none" w:sz="0" w:space="0" w:color="auto"/>
        <w:right w:val="none" w:sz="0" w:space="0" w:color="auto"/>
      </w:divBdr>
    </w:div>
    <w:div w:id="597057601">
      <w:bodyDiv w:val="1"/>
      <w:marLeft w:val="0"/>
      <w:marRight w:val="0"/>
      <w:marTop w:val="0"/>
      <w:marBottom w:val="0"/>
      <w:divBdr>
        <w:top w:val="none" w:sz="0" w:space="0" w:color="auto"/>
        <w:left w:val="none" w:sz="0" w:space="0" w:color="auto"/>
        <w:bottom w:val="none" w:sz="0" w:space="0" w:color="auto"/>
        <w:right w:val="none" w:sz="0" w:space="0" w:color="auto"/>
      </w:divBdr>
    </w:div>
    <w:div w:id="599994777">
      <w:bodyDiv w:val="1"/>
      <w:marLeft w:val="0"/>
      <w:marRight w:val="0"/>
      <w:marTop w:val="0"/>
      <w:marBottom w:val="0"/>
      <w:divBdr>
        <w:top w:val="none" w:sz="0" w:space="0" w:color="auto"/>
        <w:left w:val="none" w:sz="0" w:space="0" w:color="auto"/>
        <w:bottom w:val="none" w:sz="0" w:space="0" w:color="auto"/>
        <w:right w:val="none" w:sz="0" w:space="0" w:color="auto"/>
      </w:divBdr>
    </w:div>
    <w:div w:id="608467859">
      <w:bodyDiv w:val="1"/>
      <w:marLeft w:val="0"/>
      <w:marRight w:val="0"/>
      <w:marTop w:val="0"/>
      <w:marBottom w:val="0"/>
      <w:divBdr>
        <w:top w:val="none" w:sz="0" w:space="0" w:color="auto"/>
        <w:left w:val="none" w:sz="0" w:space="0" w:color="auto"/>
        <w:bottom w:val="none" w:sz="0" w:space="0" w:color="auto"/>
        <w:right w:val="none" w:sz="0" w:space="0" w:color="auto"/>
      </w:divBdr>
    </w:div>
    <w:div w:id="610477882">
      <w:bodyDiv w:val="1"/>
      <w:marLeft w:val="0"/>
      <w:marRight w:val="0"/>
      <w:marTop w:val="0"/>
      <w:marBottom w:val="0"/>
      <w:divBdr>
        <w:top w:val="none" w:sz="0" w:space="0" w:color="auto"/>
        <w:left w:val="none" w:sz="0" w:space="0" w:color="auto"/>
        <w:bottom w:val="none" w:sz="0" w:space="0" w:color="auto"/>
        <w:right w:val="none" w:sz="0" w:space="0" w:color="auto"/>
      </w:divBdr>
    </w:div>
    <w:div w:id="610548968">
      <w:bodyDiv w:val="1"/>
      <w:marLeft w:val="0"/>
      <w:marRight w:val="0"/>
      <w:marTop w:val="0"/>
      <w:marBottom w:val="0"/>
      <w:divBdr>
        <w:top w:val="none" w:sz="0" w:space="0" w:color="auto"/>
        <w:left w:val="none" w:sz="0" w:space="0" w:color="auto"/>
        <w:bottom w:val="none" w:sz="0" w:space="0" w:color="auto"/>
        <w:right w:val="none" w:sz="0" w:space="0" w:color="auto"/>
      </w:divBdr>
    </w:div>
    <w:div w:id="611090333">
      <w:bodyDiv w:val="1"/>
      <w:marLeft w:val="0"/>
      <w:marRight w:val="0"/>
      <w:marTop w:val="0"/>
      <w:marBottom w:val="0"/>
      <w:divBdr>
        <w:top w:val="none" w:sz="0" w:space="0" w:color="auto"/>
        <w:left w:val="none" w:sz="0" w:space="0" w:color="auto"/>
        <w:bottom w:val="none" w:sz="0" w:space="0" w:color="auto"/>
        <w:right w:val="none" w:sz="0" w:space="0" w:color="auto"/>
      </w:divBdr>
    </w:div>
    <w:div w:id="615211948">
      <w:bodyDiv w:val="1"/>
      <w:marLeft w:val="0"/>
      <w:marRight w:val="0"/>
      <w:marTop w:val="0"/>
      <w:marBottom w:val="0"/>
      <w:divBdr>
        <w:top w:val="none" w:sz="0" w:space="0" w:color="auto"/>
        <w:left w:val="none" w:sz="0" w:space="0" w:color="auto"/>
        <w:bottom w:val="none" w:sz="0" w:space="0" w:color="auto"/>
        <w:right w:val="none" w:sz="0" w:space="0" w:color="auto"/>
      </w:divBdr>
    </w:div>
    <w:div w:id="618339046">
      <w:bodyDiv w:val="1"/>
      <w:marLeft w:val="0"/>
      <w:marRight w:val="0"/>
      <w:marTop w:val="0"/>
      <w:marBottom w:val="0"/>
      <w:divBdr>
        <w:top w:val="none" w:sz="0" w:space="0" w:color="auto"/>
        <w:left w:val="none" w:sz="0" w:space="0" w:color="auto"/>
        <w:bottom w:val="none" w:sz="0" w:space="0" w:color="auto"/>
        <w:right w:val="none" w:sz="0" w:space="0" w:color="auto"/>
      </w:divBdr>
    </w:div>
    <w:div w:id="619650290">
      <w:bodyDiv w:val="1"/>
      <w:marLeft w:val="0"/>
      <w:marRight w:val="0"/>
      <w:marTop w:val="0"/>
      <w:marBottom w:val="0"/>
      <w:divBdr>
        <w:top w:val="none" w:sz="0" w:space="0" w:color="auto"/>
        <w:left w:val="none" w:sz="0" w:space="0" w:color="auto"/>
        <w:bottom w:val="none" w:sz="0" w:space="0" w:color="auto"/>
        <w:right w:val="none" w:sz="0" w:space="0" w:color="auto"/>
      </w:divBdr>
    </w:div>
    <w:div w:id="620721377">
      <w:bodyDiv w:val="1"/>
      <w:marLeft w:val="0"/>
      <w:marRight w:val="0"/>
      <w:marTop w:val="0"/>
      <w:marBottom w:val="0"/>
      <w:divBdr>
        <w:top w:val="none" w:sz="0" w:space="0" w:color="auto"/>
        <w:left w:val="none" w:sz="0" w:space="0" w:color="auto"/>
        <w:bottom w:val="none" w:sz="0" w:space="0" w:color="auto"/>
        <w:right w:val="none" w:sz="0" w:space="0" w:color="auto"/>
      </w:divBdr>
    </w:div>
    <w:div w:id="627051209">
      <w:bodyDiv w:val="1"/>
      <w:marLeft w:val="0"/>
      <w:marRight w:val="0"/>
      <w:marTop w:val="0"/>
      <w:marBottom w:val="0"/>
      <w:divBdr>
        <w:top w:val="none" w:sz="0" w:space="0" w:color="auto"/>
        <w:left w:val="none" w:sz="0" w:space="0" w:color="auto"/>
        <w:bottom w:val="none" w:sz="0" w:space="0" w:color="auto"/>
        <w:right w:val="none" w:sz="0" w:space="0" w:color="auto"/>
      </w:divBdr>
    </w:div>
    <w:div w:id="632567252">
      <w:bodyDiv w:val="1"/>
      <w:marLeft w:val="0"/>
      <w:marRight w:val="0"/>
      <w:marTop w:val="0"/>
      <w:marBottom w:val="0"/>
      <w:divBdr>
        <w:top w:val="none" w:sz="0" w:space="0" w:color="auto"/>
        <w:left w:val="none" w:sz="0" w:space="0" w:color="auto"/>
        <w:bottom w:val="none" w:sz="0" w:space="0" w:color="auto"/>
        <w:right w:val="none" w:sz="0" w:space="0" w:color="auto"/>
      </w:divBdr>
    </w:div>
    <w:div w:id="633486708">
      <w:bodyDiv w:val="1"/>
      <w:marLeft w:val="0"/>
      <w:marRight w:val="0"/>
      <w:marTop w:val="0"/>
      <w:marBottom w:val="0"/>
      <w:divBdr>
        <w:top w:val="none" w:sz="0" w:space="0" w:color="auto"/>
        <w:left w:val="none" w:sz="0" w:space="0" w:color="auto"/>
        <w:bottom w:val="none" w:sz="0" w:space="0" w:color="auto"/>
        <w:right w:val="none" w:sz="0" w:space="0" w:color="auto"/>
      </w:divBdr>
    </w:div>
    <w:div w:id="641354162">
      <w:bodyDiv w:val="1"/>
      <w:marLeft w:val="0"/>
      <w:marRight w:val="0"/>
      <w:marTop w:val="0"/>
      <w:marBottom w:val="0"/>
      <w:divBdr>
        <w:top w:val="none" w:sz="0" w:space="0" w:color="auto"/>
        <w:left w:val="none" w:sz="0" w:space="0" w:color="auto"/>
        <w:bottom w:val="none" w:sz="0" w:space="0" w:color="auto"/>
        <w:right w:val="none" w:sz="0" w:space="0" w:color="auto"/>
      </w:divBdr>
    </w:div>
    <w:div w:id="642780025">
      <w:bodyDiv w:val="1"/>
      <w:marLeft w:val="0"/>
      <w:marRight w:val="0"/>
      <w:marTop w:val="0"/>
      <w:marBottom w:val="0"/>
      <w:divBdr>
        <w:top w:val="none" w:sz="0" w:space="0" w:color="auto"/>
        <w:left w:val="none" w:sz="0" w:space="0" w:color="auto"/>
        <w:bottom w:val="none" w:sz="0" w:space="0" w:color="auto"/>
        <w:right w:val="none" w:sz="0" w:space="0" w:color="auto"/>
      </w:divBdr>
    </w:div>
    <w:div w:id="643898642">
      <w:bodyDiv w:val="1"/>
      <w:marLeft w:val="0"/>
      <w:marRight w:val="0"/>
      <w:marTop w:val="0"/>
      <w:marBottom w:val="0"/>
      <w:divBdr>
        <w:top w:val="none" w:sz="0" w:space="0" w:color="auto"/>
        <w:left w:val="none" w:sz="0" w:space="0" w:color="auto"/>
        <w:bottom w:val="none" w:sz="0" w:space="0" w:color="auto"/>
        <w:right w:val="none" w:sz="0" w:space="0" w:color="auto"/>
      </w:divBdr>
    </w:div>
    <w:div w:id="648943055">
      <w:bodyDiv w:val="1"/>
      <w:marLeft w:val="0"/>
      <w:marRight w:val="0"/>
      <w:marTop w:val="0"/>
      <w:marBottom w:val="0"/>
      <w:divBdr>
        <w:top w:val="none" w:sz="0" w:space="0" w:color="auto"/>
        <w:left w:val="none" w:sz="0" w:space="0" w:color="auto"/>
        <w:bottom w:val="none" w:sz="0" w:space="0" w:color="auto"/>
        <w:right w:val="none" w:sz="0" w:space="0" w:color="auto"/>
      </w:divBdr>
    </w:div>
    <w:div w:id="650407813">
      <w:bodyDiv w:val="1"/>
      <w:marLeft w:val="0"/>
      <w:marRight w:val="0"/>
      <w:marTop w:val="0"/>
      <w:marBottom w:val="0"/>
      <w:divBdr>
        <w:top w:val="none" w:sz="0" w:space="0" w:color="auto"/>
        <w:left w:val="none" w:sz="0" w:space="0" w:color="auto"/>
        <w:bottom w:val="none" w:sz="0" w:space="0" w:color="auto"/>
        <w:right w:val="none" w:sz="0" w:space="0" w:color="auto"/>
      </w:divBdr>
    </w:div>
    <w:div w:id="652946762">
      <w:bodyDiv w:val="1"/>
      <w:marLeft w:val="0"/>
      <w:marRight w:val="0"/>
      <w:marTop w:val="0"/>
      <w:marBottom w:val="0"/>
      <w:divBdr>
        <w:top w:val="none" w:sz="0" w:space="0" w:color="auto"/>
        <w:left w:val="none" w:sz="0" w:space="0" w:color="auto"/>
        <w:bottom w:val="none" w:sz="0" w:space="0" w:color="auto"/>
        <w:right w:val="none" w:sz="0" w:space="0" w:color="auto"/>
      </w:divBdr>
    </w:div>
    <w:div w:id="676226396">
      <w:bodyDiv w:val="1"/>
      <w:marLeft w:val="0"/>
      <w:marRight w:val="0"/>
      <w:marTop w:val="0"/>
      <w:marBottom w:val="0"/>
      <w:divBdr>
        <w:top w:val="none" w:sz="0" w:space="0" w:color="auto"/>
        <w:left w:val="none" w:sz="0" w:space="0" w:color="auto"/>
        <w:bottom w:val="none" w:sz="0" w:space="0" w:color="auto"/>
        <w:right w:val="none" w:sz="0" w:space="0" w:color="auto"/>
      </w:divBdr>
    </w:div>
    <w:div w:id="683098633">
      <w:bodyDiv w:val="1"/>
      <w:marLeft w:val="0"/>
      <w:marRight w:val="0"/>
      <w:marTop w:val="0"/>
      <w:marBottom w:val="0"/>
      <w:divBdr>
        <w:top w:val="none" w:sz="0" w:space="0" w:color="auto"/>
        <w:left w:val="none" w:sz="0" w:space="0" w:color="auto"/>
        <w:bottom w:val="none" w:sz="0" w:space="0" w:color="auto"/>
        <w:right w:val="none" w:sz="0" w:space="0" w:color="auto"/>
      </w:divBdr>
    </w:div>
    <w:div w:id="683939652">
      <w:bodyDiv w:val="1"/>
      <w:marLeft w:val="0"/>
      <w:marRight w:val="0"/>
      <w:marTop w:val="0"/>
      <w:marBottom w:val="0"/>
      <w:divBdr>
        <w:top w:val="none" w:sz="0" w:space="0" w:color="auto"/>
        <w:left w:val="none" w:sz="0" w:space="0" w:color="auto"/>
        <w:bottom w:val="none" w:sz="0" w:space="0" w:color="auto"/>
        <w:right w:val="none" w:sz="0" w:space="0" w:color="auto"/>
      </w:divBdr>
    </w:div>
    <w:div w:id="684213500">
      <w:bodyDiv w:val="1"/>
      <w:marLeft w:val="0"/>
      <w:marRight w:val="0"/>
      <w:marTop w:val="0"/>
      <w:marBottom w:val="0"/>
      <w:divBdr>
        <w:top w:val="none" w:sz="0" w:space="0" w:color="auto"/>
        <w:left w:val="none" w:sz="0" w:space="0" w:color="auto"/>
        <w:bottom w:val="none" w:sz="0" w:space="0" w:color="auto"/>
        <w:right w:val="none" w:sz="0" w:space="0" w:color="auto"/>
      </w:divBdr>
    </w:div>
    <w:div w:id="693262494">
      <w:bodyDiv w:val="1"/>
      <w:marLeft w:val="0"/>
      <w:marRight w:val="0"/>
      <w:marTop w:val="0"/>
      <w:marBottom w:val="0"/>
      <w:divBdr>
        <w:top w:val="none" w:sz="0" w:space="0" w:color="auto"/>
        <w:left w:val="none" w:sz="0" w:space="0" w:color="auto"/>
        <w:bottom w:val="none" w:sz="0" w:space="0" w:color="auto"/>
        <w:right w:val="none" w:sz="0" w:space="0" w:color="auto"/>
      </w:divBdr>
    </w:div>
    <w:div w:id="697394892">
      <w:bodyDiv w:val="1"/>
      <w:marLeft w:val="0"/>
      <w:marRight w:val="0"/>
      <w:marTop w:val="0"/>
      <w:marBottom w:val="0"/>
      <w:divBdr>
        <w:top w:val="none" w:sz="0" w:space="0" w:color="auto"/>
        <w:left w:val="none" w:sz="0" w:space="0" w:color="auto"/>
        <w:bottom w:val="none" w:sz="0" w:space="0" w:color="auto"/>
        <w:right w:val="none" w:sz="0" w:space="0" w:color="auto"/>
      </w:divBdr>
    </w:div>
    <w:div w:id="697466668">
      <w:bodyDiv w:val="1"/>
      <w:marLeft w:val="0"/>
      <w:marRight w:val="0"/>
      <w:marTop w:val="0"/>
      <w:marBottom w:val="0"/>
      <w:divBdr>
        <w:top w:val="none" w:sz="0" w:space="0" w:color="auto"/>
        <w:left w:val="none" w:sz="0" w:space="0" w:color="auto"/>
        <w:bottom w:val="none" w:sz="0" w:space="0" w:color="auto"/>
        <w:right w:val="none" w:sz="0" w:space="0" w:color="auto"/>
      </w:divBdr>
    </w:div>
    <w:div w:id="700861481">
      <w:bodyDiv w:val="1"/>
      <w:marLeft w:val="0"/>
      <w:marRight w:val="0"/>
      <w:marTop w:val="0"/>
      <w:marBottom w:val="0"/>
      <w:divBdr>
        <w:top w:val="none" w:sz="0" w:space="0" w:color="auto"/>
        <w:left w:val="none" w:sz="0" w:space="0" w:color="auto"/>
        <w:bottom w:val="none" w:sz="0" w:space="0" w:color="auto"/>
        <w:right w:val="none" w:sz="0" w:space="0" w:color="auto"/>
      </w:divBdr>
    </w:div>
    <w:div w:id="705062171">
      <w:bodyDiv w:val="1"/>
      <w:marLeft w:val="0"/>
      <w:marRight w:val="0"/>
      <w:marTop w:val="0"/>
      <w:marBottom w:val="0"/>
      <w:divBdr>
        <w:top w:val="none" w:sz="0" w:space="0" w:color="auto"/>
        <w:left w:val="none" w:sz="0" w:space="0" w:color="auto"/>
        <w:bottom w:val="none" w:sz="0" w:space="0" w:color="auto"/>
        <w:right w:val="none" w:sz="0" w:space="0" w:color="auto"/>
      </w:divBdr>
    </w:div>
    <w:div w:id="705301538">
      <w:bodyDiv w:val="1"/>
      <w:marLeft w:val="0"/>
      <w:marRight w:val="0"/>
      <w:marTop w:val="0"/>
      <w:marBottom w:val="0"/>
      <w:divBdr>
        <w:top w:val="none" w:sz="0" w:space="0" w:color="auto"/>
        <w:left w:val="none" w:sz="0" w:space="0" w:color="auto"/>
        <w:bottom w:val="none" w:sz="0" w:space="0" w:color="auto"/>
        <w:right w:val="none" w:sz="0" w:space="0" w:color="auto"/>
      </w:divBdr>
    </w:div>
    <w:div w:id="707264900">
      <w:bodyDiv w:val="1"/>
      <w:marLeft w:val="0"/>
      <w:marRight w:val="0"/>
      <w:marTop w:val="0"/>
      <w:marBottom w:val="0"/>
      <w:divBdr>
        <w:top w:val="none" w:sz="0" w:space="0" w:color="auto"/>
        <w:left w:val="none" w:sz="0" w:space="0" w:color="auto"/>
        <w:bottom w:val="none" w:sz="0" w:space="0" w:color="auto"/>
        <w:right w:val="none" w:sz="0" w:space="0" w:color="auto"/>
      </w:divBdr>
    </w:div>
    <w:div w:id="710569042">
      <w:bodyDiv w:val="1"/>
      <w:marLeft w:val="0"/>
      <w:marRight w:val="0"/>
      <w:marTop w:val="0"/>
      <w:marBottom w:val="0"/>
      <w:divBdr>
        <w:top w:val="none" w:sz="0" w:space="0" w:color="auto"/>
        <w:left w:val="none" w:sz="0" w:space="0" w:color="auto"/>
        <w:bottom w:val="none" w:sz="0" w:space="0" w:color="auto"/>
        <w:right w:val="none" w:sz="0" w:space="0" w:color="auto"/>
      </w:divBdr>
    </w:div>
    <w:div w:id="712121062">
      <w:bodyDiv w:val="1"/>
      <w:marLeft w:val="0"/>
      <w:marRight w:val="0"/>
      <w:marTop w:val="0"/>
      <w:marBottom w:val="0"/>
      <w:divBdr>
        <w:top w:val="none" w:sz="0" w:space="0" w:color="auto"/>
        <w:left w:val="none" w:sz="0" w:space="0" w:color="auto"/>
        <w:bottom w:val="none" w:sz="0" w:space="0" w:color="auto"/>
        <w:right w:val="none" w:sz="0" w:space="0" w:color="auto"/>
      </w:divBdr>
    </w:div>
    <w:div w:id="713500787">
      <w:bodyDiv w:val="1"/>
      <w:marLeft w:val="0"/>
      <w:marRight w:val="0"/>
      <w:marTop w:val="0"/>
      <w:marBottom w:val="0"/>
      <w:divBdr>
        <w:top w:val="none" w:sz="0" w:space="0" w:color="auto"/>
        <w:left w:val="none" w:sz="0" w:space="0" w:color="auto"/>
        <w:bottom w:val="none" w:sz="0" w:space="0" w:color="auto"/>
        <w:right w:val="none" w:sz="0" w:space="0" w:color="auto"/>
      </w:divBdr>
    </w:div>
    <w:div w:id="714083249">
      <w:bodyDiv w:val="1"/>
      <w:marLeft w:val="0"/>
      <w:marRight w:val="0"/>
      <w:marTop w:val="0"/>
      <w:marBottom w:val="0"/>
      <w:divBdr>
        <w:top w:val="none" w:sz="0" w:space="0" w:color="auto"/>
        <w:left w:val="none" w:sz="0" w:space="0" w:color="auto"/>
        <w:bottom w:val="none" w:sz="0" w:space="0" w:color="auto"/>
        <w:right w:val="none" w:sz="0" w:space="0" w:color="auto"/>
      </w:divBdr>
    </w:div>
    <w:div w:id="717818858">
      <w:bodyDiv w:val="1"/>
      <w:marLeft w:val="0"/>
      <w:marRight w:val="0"/>
      <w:marTop w:val="0"/>
      <w:marBottom w:val="0"/>
      <w:divBdr>
        <w:top w:val="none" w:sz="0" w:space="0" w:color="auto"/>
        <w:left w:val="none" w:sz="0" w:space="0" w:color="auto"/>
        <w:bottom w:val="none" w:sz="0" w:space="0" w:color="auto"/>
        <w:right w:val="none" w:sz="0" w:space="0" w:color="auto"/>
      </w:divBdr>
    </w:div>
    <w:div w:id="722410762">
      <w:bodyDiv w:val="1"/>
      <w:marLeft w:val="0"/>
      <w:marRight w:val="0"/>
      <w:marTop w:val="0"/>
      <w:marBottom w:val="0"/>
      <w:divBdr>
        <w:top w:val="none" w:sz="0" w:space="0" w:color="auto"/>
        <w:left w:val="none" w:sz="0" w:space="0" w:color="auto"/>
        <w:bottom w:val="none" w:sz="0" w:space="0" w:color="auto"/>
        <w:right w:val="none" w:sz="0" w:space="0" w:color="auto"/>
      </w:divBdr>
    </w:div>
    <w:div w:id="725568206">
      <w:bodyDiv w:val="1"/>
      <w:marLeft w:val="0"/>
      <w:marRight w:val="0"/>
      <w:marTop w:val="0"/>
      <w:marBottom w:val="0"/>
      <w:divBdr>
        <w:top w:val="none" w:sz="0" w:space="0" w:color="auto"/>
        <w:left w:val="none" w:sz="0" w:space="0" w:color="auto"/>
        <w:bottom w:val="none" w:sz="0" w:space="0" w:color="auto"/>
        <w:right w:val="none" w:sz="0" w:space="0" w:color="auto"/>
      </w:divBdr>
    </w:div>
    <w:div w:id="725881512">
      <w:bodyDiv w:val="1"/>
      <w:marLeft w:val="0"/>
      <w:marRight w:val="0"/>
      <w:marTop w:val="0"/>
      <w:marBottom w:val="0"/>
      <w:divBdr>
        <w:top w:val="none" w:sz="0" w:space="0" w:color="auto"/>
        <w:left w:val="none" w:sz="0" w:space="0" w:color="auto"/>
        <w:bottom w:val="none" w:sz="0" w:space="0" w:color="auto"/>
        <w:right w:val="none" w:sz="0" w:space="0" w:color="auto"/>
      </w:divBdr>
    </w:div>
    <w:div w:id="728771567">
      <w:bodyDiv w:val="1"/>
      <w:marLeft w:val="0"/>
      <w:marRight w:val="0"/>
      <w:marTop w:val="0"/>
      <w:marBottom w:val="0"/>
      <w:divBdr>
        <w:top w:val="none" w:sz="0" w:space="0" w:color="auto"/>
        <w:left w:val="none" w:sz="0" w:space="0" w:color="auto"/>
        <w:bottom w:val="none" w:sz="0" w:space="0" w:color="auto"/>
        <w:right w:val="none" w:sz="0" w:space="0" w:color="auto"/>
      </w:divBdr>
    </w:div>
    <w:div w:id="731779607">
      <w:bodyDiv w:val="1"/>
      <w:marLeft w:val="0"/>
      <w:marRight w:val="0"/>
      <w:marTop w:val="0"/>
      <w:marBottom w:val="0"/>
      <w:divBdr>
        <w:top w:val="none" w:sz="0" w:space="0" w:color="auto"/>
        <w:left w:val="none" w:sz="0" w:space="0" w:color="auto"/>
        <w:bottom w:val="none" w:sz="0" w:space="0" w:color="auto"/>
        <w:right w:val="none" w:sz="0" w:space="0" w:color="auto"/>
      </w:divBdr>
    </w:div>
    <w:div w:id="732121019">
      <w:bodyDiv w:val="1"/>
      <w:marLeft w:val="0"/>
      <w:marRight w:val="0"/>
      <w:marTop w:val="0"/>
      <w:marBottom w:val="0"/>
      <w:divBdr>
        <w:top w:val="none" w:sz="0" w:space="0" w:color="auto"/>
        <w:left w:val="none" w:sz="0" w:space="0" w:color="auto"/>
        <w:bottom w:val="none" w:sz="0" w:space="0" w:color="auto"/>
        <w:right w:val="none" w:sz="0" w:space="0" w:color="auto"/>
      </w:divBdr>
    </w:div>
    <w:div w:id="733162524">
      <w:bodyDiv w:val="1"/>
      <w:marLeft w:val="0"/>
      <w:marRight w:val="0"/>
      <w:marTop w:val="0"/>
      <w:marBottom w:val="0"/>
      <w:divBdr>
        <w:top w:val="none" w:sz="0" w:space="0" w:color="auto"/>
        <w:left w:val="none" w:sz="0" w:space="0" w:color="auto"/>
        <w:bottom w:val="none" w:sz="0" w:space="0" w:color="auto"/>
        <w:right w:val="none" w:sz="0" w:space="0" w:color="auto"/>
      </w:divBdr>
    </w:div>
    <w:div w:id="737627090">
      <w:bodyDiv w:val="1"/>
      <w:marLeft w:val="0"/>
      <w:marRight w:val="0"/>
      <w:marTop w:val="0"/>
      <w:marBottom w:val="0"/>
      <w:divBdr>
        <w:top w:val="none" w:sz="0" w:space="0" w:color="auto"/>
        <w:left w:val="none" w:sz="0" w:space="0" w:color="auto"/>
        <w:bottom w:val="none" w:sz="0" w:space="0" w:color="auto"/>
        <w:right w:val="none" w:sz="0" w:space="0" w:color="auto"/>
      </w:divBdr>
    </w:div>
    <w:div w:id="738676571">
      <w:bodyDiv w:val="1"/>
      <w:marLeft w:val="0"/>
      <w:marRight w:val="0"/>
      <w:marTop w:val="0"/>
      <w:marBottom w:val="0"/>
      <w:divBdr>
        <w:top w:val="none" w:sz="0" w:space="0" w:color="auto"/>
        <w:left w:val="none" w:sz="0" w:space="0" w:color="auto"/>
        <w:bottom w:val="none" w:sz="0" w:space="0" w:color="auto"/>
        <w:right w:val="none" w:sz="0" w:space="0" w:color="auto"/>
      </w:divBdr>
    </w:div>
    <w:div w:id="740445206">
      <w:bodyDiv w:val="1"/>
      <w:marLeft w:val="0"/>
      <w:marRight w:val="0"/>
      <w:marTop w:val="0"/>
      <w:marBottom w:val="0"/>
      <w:divBdr>
        <w:top w:val="none" w:sz="0" w:space="0" w:color="auto"/>
        <w:left w:val="none" w:sz="0" w:space="0" w:color="auto"/>
        <w:bottom w:val="none" w:sz="0" w:space="0" w:color="auto"/>
        <w:right w:val="none" w:sz="0" w:space="0" w:color="auto"/>
      </w:divBdr>
    </w:div>
    <w:div w:id="741680612">
      <w:bodyDiv w:val="1"/>
      <w:marLeft w:val="0"/>
      <w:marRight w:val="0"/>
      <w:marTop w:val="0"/>
      <w:marBottom w:val="0"/>
      <w:divBdr>
        <w:top w:val="none" w:sz="0" w:space="0" w:color="auto"/>
        <w:left w:val="none" w:sz="0" w:space="0" w:color="auto"/>
        <w:bottom w:val="none" w:sz="0" w:space="0" w:color="auto"/>
        <w:right w:val="none" w:sz="0" w:space="0" w:color="auto"/>
      </w:divBdr>
    </w:div>
    <w:div w:id="743333467">
      <w:bodyDiv w:val="1"/>
      <w:marLeft w:val="0"/>
      <w:marRight w:val="0"/>
      <w:marTop w:val="0"/>
      <w:marBottom w:val="0"/>
      <w:divBdr>
        <w:top w:val="none" w:sz="0" w:space="0" w:color="auto"/>
        <w:left w:val="none" w:sz="0" w:space="0" w:color="auto"/>
        <w:bottom w:val="none" w:sz="0" w:space="0" w:color="auto"/>
        <w:right w:val="none" w:sz="0" w:space="0" w:color="auto"/>
      </w:divBdr>
    </w:div>
    <w:div w:id="743992976">
      <w:bodyDiv w:val="1"/>
      <w:marLeft w:val="0"/>
      <w:marRight w:val="0"/>
      <w:marTop w:val="0"/>
      <w:marBottom w:val="0"/>
      <w:divBdr>
        <w:top w:val="none" w:sz="0" w:space="0" w:color="auto"/>
        <w:left w:val="none" w:sz="0" w:space="0" w:color="auto"/>
        <w:bottom w:val="none" w:sz="0" w:space="0" w:color="auto"/>
        <w:right w:val="none" w:sz="0" w:space="0" w:color="auto"/>
      </w:divBdr>
    </w:div>
    <w:div w:id="746880502">
      <w:bodyDiv w:val="1"/>
      <w:marLeft w:val="0"/>
      <w:marRight w:val="0"/>
      <w:marTop w:val="0"/>
      <w:marBottom w:val="0"/>
      <w:divBdr>
        <w:top w:val="none" w:sz="0" w:space="0" w:color="auto"/>
        <w:left w:val="none" w:sz="0" w:space="0" w:color="auto"/>
        <w:bottom w:val="none" w:sz="0" w:space="0" w:color="auto"/>
        <w:right w:val="none" w:sz="0" w:space="0" w:color="auto"/>
      </w:divBdr>
    </w:div>
    <w:div w:id="751312201">
      <w:bodyDiv w:val="1"/>
      <w:marLeft w:val="0"/>
      <w:marRight w:val="0"/>
      <w:marTop w:val="0"/>
      <w:marBottom w:val="0"/>
      <w:divBdr>
        <w:top w:val="none" w:sz="0" w:space="0" w:color="auto"/>
        <w:left w:val="none" w:sz="0" w:space="0" w:color="auto"/>
        <w:bottom w:val="none" w:sz="0" w:space="0" w:color="auto"/>
        <w:right w:val="none" w:sz="0" w:space="0" w:color="auto"/>
      </w:divBdr>
    </w:div>
    <w:div w:id="751775549">
      <w:bodyDiv w:val="1"/>
      <w:marLeft w:val="0"/>
      <w:marRight w:val="0"/>
      <w:marTop w:val="0"/>
      <w:marBottom w:val="0"/>
      <w:divBdr>
        <w:top w:val="none" w:sz="0" w:space="0" w:color="auto"/>
        <w:left w:val="none" w:sz="0" w:space="0" w:color="auto"/>
        <w:bottom w:val="none" w:sz="0" w:space="0" w:color="auto"/>
        <w:right w:val="none" w:sz="0" w:space="0" w:color="auto"/>
      </w:divBdr>
    </w:div>
    <w:div w:id="751973679">
      <w:bodyDiv w:val="1"/>
      <w:marLeft w:val="0"/>
      <w:marRight w:val="0"/>
      <w:marTop w:val="0"/>
      <w:marBottom w:val="0"/>
      <w:divBdr>
        <w:top w:val="none" w:sz="0" w:space="0" w:color="auto"/>
        <w:left w:val="none" w:sz="0" w:space="0" w:color="auto"/>
        <w:bottom w:val="none" w:sz="0" w:space="0" w:color="auto"/>
        <w:right w:val="none" w:sz="0" w:space="0" w:color="auto"/>
      </w:divBdr>
    </w:div>
    <w:div w:id="753665623">
      <w:bodyDiv w:val="1"/>
      <w:marLeft w:val="0"/>
      <w:marRight w:val="0"/>
      <w:marTop w:val="0"/>
      <w:marBottom w:val="0"/>
      <w:divBdr>
        <w:top w:val="none" w:sz="0" w:space="0" w:color="auto"/>
        <w:left w:val="none" w:sz="0" w:space="0" w:color="auto"/>
        <w:bottom w:val="none" w:sz="0" w:space="0" w:color="auto"/>
        <w:right w:val="none" w:sz="0" w:space="0" w:color="auto"/>
      </w:divBdr>
    </w:div>
    <w:div w:id="754211353">
      <w:bodyDiv w:val="1"/>
      <w:marLeft w:val="0"/>
      <w:marRight w:val="0"/>
      <w:marTop w:val="0"/>
      <w:marBottom w:val="0"/>
      <w:divBdr>
        <w:top w:val="none" w:sz="0" w:space="0" w:color="auto"/>
        <w:left w:val="none" w:sz="0" w:space="0" w:color="auto"/>
        <w:bottom w:val="none" w:sz="0" w:space="0" w:color="auto"/>
        <w:right w:val="none" w:sz="0" w:space="0" w:color="auto"/>
      </w:divBdr>
    </w:div>
    <w:div w:id="755979072">
      <w:bodyDiv w:val="1"/>
      <w:marLeft w:val="0"/>
      <w:marRight w:val="0"/>
      <w:marTop w:val="0"/>
      <w:marBottom w:val="0"/>
      <w:divBdr>
        <w:top w:val="none" w:sz="0" w:space="0" w:color="auto"/>
        <w:left w:val="none" w:sz="0" w:space="0" w:color="auto"/>
        <w:bottom w:val="none" w:sz="0" w:space="0" w:color="auto"/>
        <w:right w:val="none" w:sz="0" w:space="0" w:color="auto"/>
      </w:divBdr>
    </w:div>
    <w:div w:id="757483202">
      <w:bodyDiv w:val="1"/>
      <w:marLeft w:val="0"/>
      <w:marRight w:val="0"/>
      <w:marTop w:val="0"/>
      <w:marBottom w:val="0"/>
      <w:divBdr>
        <w:top w:val="none" w:sz="0" w:space="0" w:color="auto"/>
        <w:left w:val="none" w:sz="0" w:space="0" w:color="auto"/>
        <w:bottom w:val="none" w:sz="0" w:space="0" w:color="auto"/>
        <w:right w:val="none" w:sz="0" w:space="0" w:color="auto"/>
      </w:divBdr>
    </w:div>
    <w:div w:id="758598494">
      <w:bodyDiv w:val="1"/>
      <w:marLeft w:val="0"/>
      <w:marRight w:val="0"/>
      <w:marTop w:val="0"/>
      <w:marBottom w:val="0"/>
      <w:divBdr>
        <w:top w:val="none" w:sz="0" w:space="0" w:color="auto"/>
        <w:left w:val="none" w:sz="0" w:space="0" w:color="auto"/>
        <w:bottom w:val="none" w:sz="0" w:space="0" w:color="auto"/>
        <w:right w:val="none" w:sz="0" w:space="0" w:color="auto"/>
      </w:divBdr>
    </w:div>
    <w:div w:id="758866273">
      <w:bodyDiv w:val="1"/>
      <w:marLeft w:val="0"/>
      <w:marRight w:val="0"/>
      <w:marTop w:val="0"/>
      <w:marBottom w:val="0"/>
      <w:divBdr>
        <w:top w:val="none" w:sz="0" w:space="0" w:color="auto"/>
        <w:left w:val="none" w:sz="0" w:space="0" w:color="auto"/>
        <w:bottom w:val="none" w:sz="0" w:space="0" w:color="auto"/>
        <w:right w:val="none" w:sz="0" w:space="0" w:color="auto"/>
      </w:divBdr>
    </w:div>
    <w:div w:id="759839006">
      <w:bodyDiv w:val="1"/>
      <w:marLeft w:val="0"/>
      <w:marRight w:val="0"/>
      <w:marTop w:val="0"/>
      <w:marBottom w:val="0"/>
      <w:divBdr>
        <w:top w:val="none" w:sz="0" w:space="0" w:color="auto"/>
        <w:left w:val="none" w:sz="0" w:space="0" w:color="auto"/>
        <w:bottom w:val="none" w:sz="0" w:space="0" w:color="auto"/>
        <w:right w:val="none" w:sz="0" w:space="0" w:color="auto"/>
      </w:divBdr>
    </w:div>
    <w:div w:id="760839542">
      <w:bodyDiv w:val="1"/>
      <w:marLeft w:val="0"/>
      <w:marRight w:val="0"/>
      <w:marTop w:val="0"/>
      <w:marBottom w:val="0"/>
      <w:divBdr>
        <w:top w:val="none" w:sz="0" w:space="0" w:color="auto"/>
        <w:left w:val="none" w:sz="0" w:space="0" w:color="auto"/>
        <w:bottom w:val="none" w:sz="0" w:space="0" w:color="auto"/>
        <w:right w:val="none" w:sz="0" w:space="0" w:color="auto"/>
      </w:divBdr>
    </w:div>
    <w:div w:id="762259960">
      <w:bodyDiv w:val="1"/>
      <w:marLeft w:val="0"/>
      <w:marRight w:val="0"/>
      <w:marTop w:val="0"/>
      <w:marBottom w:val="0"/>
      <w:divBdr>
        <w:top w:val="none" w:sz="0" w:space="0" w:color="auto"/>
        <w:left w:val="none" w:sz="0" w:space="0" w:color="auto"/>
        <w:bottom w:val="none" w:sz="0" w:space="0" w:color="auto"/>
        <w:right w:val="none" w:sz="0" w:space="0" w:color="auto"/>
      </w:divBdr>
    </w:div>
    <w:div w:id="763652416">
      <w:bodyDiv w:val="1"/>
      <w:marLeft w:val="0"/>
      <w:marRight w:val="0"/>
      <w:marTop w:val="0"/>
      <w:marBottom w:val="0"/>
      <w:divBdr>
        <w:top w:val="none" w:sz="0" w:space="0" w:color="auto"/>
        <w:left w:val="none" w:sz="0" w:space="0" w:color="auto"/>
        <w:bottom w:val="none" w:sz="0" w:space="0" w:color="auto"/>
        <w:right w:val="none" w:sz="0" w:space="0" w:color="auto"/>
      </w:divBdr>
    </w:div>
    <w:div w:id="763841170">
      <w:bodyDiv w:val="1"/>
      <w:marLeft w:val="0"/>
      <w:marRight w:val="0"/>
      <w:marTop w:val="0"/>
      <w:marBottom w:val="0"/>
      <w:divBdr>
        <w:top w:val="none" w:sz="0" w:space="0" w:color="auto"/>
        <w:left w:val="none" w:sz="0" w:space="0" w:color="auto"/>
        <w:bottom w:val="none" w:sz="0" w:space="0" w:color="auto"/>
        <w:right w:val="none" w:sz="0" w:space="0" w:color="auto"/>
      </w:divBdr>
    </w:div>
    <w:div w:id="765007178">
      <w:bodyDiv w:val="1"/>
      <w:marLeft w:val="0"/>
      <w:marRight w:val="0"/>
      <w:marTop w:val="0"/>
      <w:marBottom w:val="0"/>
      <w:divBdr>
        <w:top w:val="none" w:sz="0" w:space="0" w:color="auto"/>
        <w:left w:val="none" w:sz="0" w:space="0" w:color="auto"/>
        <w:bottom w:val="none" w:sz="0" w:space="0" w:color="auto"/>
        <w:right w:val="none" w:sz="0" w:space="0" w:color="auto"/>
      </w:divBdr>
    </w:div>
    <w:div w:id="769198096">
      <w:bodyDiv w:val="1"/>
      <w:marLeft w:val="0"/>
      <w:marRight w:val="0"/>
      <w:marTop w:val="0"/>
      <w:marBottom w:val="0"/>
      <w:divBdr>
        <w:top w:val="none" w:sz="0" w:space="0" w:color="auto"/>
        <w:left w:val="none" w:sz="0" w:space="0" w:color="auto"/>
        <w:bottom w:val="none" w:sz="0" w:space="0" w:color="auto"/>
        <w:right w:val="none" w:sz="0" w:space="0" w:color="auto"/>
      </w:divBdr>
    </w:div>
    <w:div w:id="773016606">
      <w:bodyDiv w:val="1"/>
      <w:marLeft w:val="0"/>
      <w:marRight w:val="0"/>
      <w:marTop w:val="0"/>
      <w:marBottom w:val="0"/>
      <w:divBdr>
        <w:top w:val="none" w:sz="0" w:space="0" w:color="auto"/>
        <w:left w:val="none" w:sz="0" w:space="0" w:color="auto"/>
        <w:bottom w:val="none" w:sz="0" w:space="0" w:color="auto"/>
        <w:right w:val="none" w:sz="0" w:space="0" w:color="auto"/>
      </w:divBdr>
    </w:div>
    <w:div w:id="773671199">
      <w:bodyDiv w:val="1"/>
      <w:marLeft w:val="0"/>
      <w:marRight w:val="0"/>
      <w:marTop w:val="0"/>
      <w:marBottom w:val="0"/>
      <w:divBdr>
        <w:top w:val="none" w:sz="0" w:space="0" w:color="auto"/>
        <w:left w:val="none" w:sz="0" w:space="0" w:color="auto"/>
        <w:bottom w:val="none" w:sz="0" w:space="0" w:color="auto"/>
        <w:right w:val="none" w:sz="0" w:space="0" w:color="auto"/>
      </w:divBdr>
    </w:div>
    <w:div w:id="775174716">
      <w:bodyDiv w:val="1"/>
      <w:marLeft w:val="0"/>
      <w:marRight w:val="0"/>
      <w:marTop w:val="0"/>
      <w:marBottom w:val="0"/>
      <w:divBdr>
        <w:top w:val="none" w:sz="0" w:space="0" w:color="auto"/>
        <w:left w:val="none" w:sz="0" w:space="0" w:color="auto"/>
        <w:bottom w:val="none" w:sz="0" w:space="0" w:color="auto"/>
        <w:right w:val="none" w:sz="0" w:space="0" w:color="auto"/>
      </w:divBdr>
    </w:div>
    <w:div w:id="782696851">
      <w:bodyDiv w:val="1"/>
      <w:marLeft w:val="0"/>
      <w:marRight w:val="0"/>
      <w:marTop w:val="0"/>
      <w:marBottom w:val="0"/>
      <w:divBdr>
        <w:top w:val="none" w:sz="0" w:space="0" w:color="auto"/>
        <w:left w:val="none" w:sz="0" w:space="0" w:color="auto"/>
        <w:bottom w:val="none" w:sz="0" w:space="0" w:color="auto"/>
        <w:right w:val="none" w:sz="0" w:space="0" w:color="auto"/>
      </w:divBdr>
    </w:div>
    <w:div w:id="785320251">
      <w:bodyDiv w:val="1"/>
      <w:marLeft w:val="0"/>
      <w:marRight w:val="0"/>
      <w:marTop w:val="0"/>
      <w:marBottom w:val="0"/>
      <w:divBdr>
        <w:top w:val="none" w:sz="0" w:space="0" w:color="auto"/>
        <w:left w:val="none" w:sz="0" w:space="0" w:color="auto"/>
        <w:bottom w:val="none" w:sz="0" w:space="0" w:color="auto"/>
        <w:right w:val="none" w:sz="0" w:space="0" w:color="auto"/>
      </w:divBdr>
    </w:div>
    <w:div w:id="788822096">
      <w:bodyDiv w:val="1"/>
      <w:marLeft w:val="0"/>
      <w:marRight w:val="0"/>
      <w:marTop w:val="0"/>
      <w:marBottom w:val="0"/>
      <w:divBdr>
        <w:top w:val="none" w:sz="0" w:space="0" w:color="auto"/>
        <w:left w:val="none" w:sz="0" w:space="0" w:color="auto"/>
        <w:bottom w:val="none" w:sz="0" w:space="0" w:color="auto"/>
        <w:right w:val="none" w:sz="0" w:space="0" w:color="auto"/>
      </w:divBdr>
    </w:div>
    <w:div w:id="792866962">
      <w:bodyDiv w:val="1"/>
      <w:marLeft w:val="0"/>
      <w:marRight w:val="0"/>
      <w:marTop w:val="0"/>
      <w:marBottom w:val="0"/>
      <w:divBdr>
        <w:top w:val="none" w:sz="0" w:space="0" w:color="auto"/>
        <w:left w:val="none" w:sz="0" w:space="0" w:color="auto"/>
        <w:bottom w:val="none" w:sz="0" w:space="0" w:color="auto"/>
        <w:right w:val="none" w:sz="0" w:space="0" w:color="auto"/>
      </w:divBdr>
    </w:div>
    <w:div w:id="793594193">
      <w:bodyDiv w:val="1"/>
      <w:marLeft w:val="0"/>
      <w:marRight w:val="0"/>
      <w:marTop w:val="0"/>
      <w:marBottom w:val="0"/>
      <w:divBdr>
        <w:top w:val="none" w:sz="0" w:space="0" w:color="auto"/>
        <w:left w:val="none" w:sz="0" w:space="0" w:color="auto"/>
        <w:bottom w:val="none" w:sz="0" w:space="0" w:color="auto"/>
        <w:right w:val="none" w:sz="0" w:space="0" w:color="auto"/>
      </w:divBdr>
    </w:div>
    <w:div w:id="793643033">
      <w:bodyDiv w:val="1"/>
      <w:marLeft w:val="0"/>
      <w:marRight w:val="0"/>
      <w:marTop w:val="0"/>
      <w:marBottom w:val="0"/>
      <w:divBdr>
        <w:top w:val="none" w:sz="0" w:space="0" w:color="auto"/>
        <w:left w:val="none" w:sz="0" w:space="0" w:color="auto"/>
        <w:bottom w:val="none" w:sz="0" w:space="0" w:color="auto"/>
        <w:right w:val="none" w:sz="0" w:space="0" w:color="auto"/>
      </w:divBdr>
    </w:div>
    <w:div w:id="794449619">
      <w:bodyDiv w:val="1"/>
      <w:marLeft w:val="0"/>
      <w:marRight w:val="0"/>
      <w:marTop w:val="0"/>
      <w:marBottom w:val="0"/>
      <w:divBdr>
        <w:top w:val="none" w:sz="0" w:space="0" w:color="auto"/>
        <w:left w:val="none" w:sz="0" w:space="0" w:color="auto"/>
        <w:bottom w:val="none" w:sz="0" w:space="0" w:color="auto"/>
        <w:right w:val="none" w:sz="0" w:space="0" w:color="auto"/>
      </w:divBdr>
    </w:div>
    <w:div w:id="799685241">
      <w:bodyDiv w:val="1"/>
      <w:marLeft w:val="0"/>
      <w:marRight w:val="0"/>
      <w:marTop w:val="0"/>
      <w:marBottom w:val="0"/>
      <w:divBdr>
        <w:top w:val="none" w:sz="0" w:space="0" w:color="auto"/>
        <w:left w:val="none" w:sz="0" w:space="0" w:color="auto"/>
        <w:bottom w:val="none" w:sz="0" w:space="0" w:color="auto"/>
        <w:right w:val="none" w:sz="0" w:space="0" w:color="auto"/>
      </w:divBdr>
    </w:div>
    <w:div w:id="801078614">
      <w:bodyDiv w:val="1"/>
      <w:marLeft w:val="0"/>
      <w:marRight w:val="0"/>
      <w:marTop w:val="0"/>
      <w:marBottom w:val="0"/>
      <w:divBdr>
        <w:top w:val="none" w:sz="0" w:space="0" w:color="auto"/>
        <w:left w:val="none" w:sz="0" w:space="0" w:color="auto"/>
        <w:bottom w:val="none" w:sz="0" w:space="0" w:color="auto"/>
        <w:right w:val="none" w:sz="0" w:space="0" w:color="auto"/>
      </w:divBdr>
    </w:div>
    <w:div w:id="801119957">
      <w:bodyDiv w:val="1"/>
      <w:marLeft w:val="0"/>
      <w:marRight w:val="0"/>
      <w:marTop w:val="0"/>
      <w:marBottom w:val="0"/>
      <w:divBdr>
        <w:top w:val="none" w:sz="0" w:space="0" w:color="auto"/>
        <w:left w:val="none" w:sz="0" w:space="0" w:color="auto"/>
        <w:bottom w:val="none" w:sz="0" w:space="0" w:color="auto"/>
        <w:right w:val="none" w:sz="0" w:space="0" w:color="auto"/>
      </w:divBdr>
    </w:div>
    <w:div w:id="801918957">
      <w:bodyDiv w:val="1"/>
      <w:marLeft w:val="0"/>
      <w:marRight w:val="0"/>
      <w:marTop w:val="0"/>
      <w:marBottom w:val="0"/>
      <w:divBdr>
        <w:top w:val="none" w:sz="0" w:space="0" w:color="auto"/>
        <w:left w:val="none" w:sz="0" w:space="0" w:color="auto"/>
        <w:bottom w:val="none" w:sz="0" w:space="0" w:color="auto"/>
        <w:right w:val="none" w:sz="0" w:space="0" w:color="auto"/>
      </w:divBdr>
    </w:div>
    <w:div w:id="802163920">
      <w:bodyDiv w:val="1"/>
      <w:marLeft w:val="0"/>
      <w:marRight w:val="0"/>
      <w:marTop w:val="0"/>
      <w:marBottom w:val="0"/>
      <w:divBdr>
        <w:top w:val="none" w:sz="0" w:space="0" w:color="auto"/>
        <w:left w:val="none" w:sz="0" w:space="0" w:color="auto"/>
        <w:bottom w:val="none" w:sz="0" w:space="0" w:color="auto"/>
        <w:right w:val="none" w:sz="0" w:space="0" w:color="auto"/>
      </w:divBdr>
    </w:div>
    <w:div w:id="803347320">
      <w:bodyDiv w:val="1"/>
      <w:marLeft w:val="0"/>
      <w:marRight w:val="0"/>
      <w:marTop w:val="0"/>
      <w:marBottom w:val="0"/>
      <w:divBdr>
        <w:top w:val="none" w:sz="0" w:space="0" w:color="auto"/>
        <w:left w:val="none" w:sz="0" w:space="0" w:color="auto"/>
        <w:bottom w:val="none" w:sz="0" w:space="0" w:color="auto"/>
        <w:right w:val="none" w:sz="0" w:space="0" w:color="auto"/>
      </w:divBdr>
    </w:div>
    <w:div w:id="804353367">
      <w:bodyDiv w:val="1"/>
      <w:marLeft w:val="0"/>
      <w:marRight w:val="0"/>
      <w:marTop w:val="0"/>
      <w:marBottom w:val="0"/>
      <w:divBdr>
        <w:top w:val="none" w:sz="0" w:space="0" w:color="auto"/>
        <w:left w:val="none" w:sz="0" w:space="0" w:color="auto"/>
        <w:bottom w:val="none" w:sz="0" w:space="0" w:color="auto"/>
        <w:right w:val="none" w:sz="0" w:space="0" w:color="auto"/>
      </w:divBdr>
    </w:div>
    <w:div w:id="806821617">
      <w:bodyDiv w:val="1"/>
      <w:marLeft w:val="0"/>
      <w:marRight w:val="0"/>
      <w:marTop w:val="0"/>
      <w:marBottom w:val="0"/>
      <w:divBdr>
        <w:top w:val="none" w:sz="0" w:space="0" w:color="auto"/>
        <w:left w:val="none" w:sz="0" w:space="0" w:color="auto"/>
        <w:bottom w:val="none" w:sz="0" w:space="0" w:color="auto"/>
        <w:right w:val="none" w:sz="0" w:space="0" w:color="auto"/>
      </w:divBdr>
    </w:div>
    <w:div w:id="806901845">
      <w:bodyDiv w:val="1"/>
      <w:marLeft w:val="0"/>
      <w:marRight w:val="0"/>
      <w:marTop w:val="0"/>
      <w:marBottom w:val="0"/>
      <w:divBdr>
        <w:top w:val="none" w:sz="0" w:space="0" w:color="auto"/>
        <w:left w:val="none" w:sz="0" w:space="0" w:color="auto"/>
        <w:bottom w:val="none" w:sz="0" w:space="0" w:color="auto"/>
        <w:right w:val="none" w:sz="0" w:space="0" w:color="auto"/>
      </w:divBdr>
    </w:div>
    <w:div w:id="812793713">
      <w:bodyDiv w:val="1"/>
      <w:marLeft w:val="0"/>
      <w:marRight w:val="0"/>
      <w:marTop w:val="0"/>
      <w:marBottom w:val="0"/>
      <w:divBdr>
        <w:top w:val="none" w:sz="0" w:space="0" w:color="auto"/>
        <w:left w:val="none" w:sz="0" w:space="0" w:color="auto"/>
        <w:bottom w:val="none" w:sz="0" w:space="0" w:color="auto"/>
        <w:right w:val="none" w:sz="0" w:space="0" w:color="auto"/>
      </w:divBdr>
    </w:div>
    <w:div w:id="815411269">
      <w:bodyDiv w:val="1"/>
      <w:marLeft w:val="0"/>
      <w:marRight w:val="0"/>
      <w:marTop w:val="0"/>
      <w:marBottom w:val="0"/>
      <w:divBdr>
        <w:top w:val="none" w:sz="0" w:space="0" w:color="auto"/>
        <w:left w:val="none" w:sz="0" w:space="0" w:color="auto"/>
        <w:bottom w:val="none" w:sz="0" w:space="0" w:color="auto"/>
        <w:right w:val="none" w:sz="0" w:space="0" w:color="auto"/>
      </w:divBdr>
    </w:div>
    <w:div w:id="815799291">
      <w:bodyDiv w:val="1"/>
      <w:marLeft w:val="0"/>
      <w:marRight w:val="0"/>
      <w:marTop w:val="0"/>
      <w:marBottom w:val="0"/>
      <w:divBdr>
        <w:top w:val="none" w:sz="0" w:space="0" w:color="auto"/>
        <w:left w:val="none" w:sz="0" w:space="0" w:color="auto"/>
        <w:bottom w:val="none" w:sz="0" w:space="0" w:color="auto"/>
        <w:right w:val="none" w:sz="0" w:space="0" w:color="auto"/>
      </w:divBdr>
    </w:div>
    <w:div w:id="816268133">
      <w:bodyDiv w:val="1"/>
      <w:marLeft w:val="0"/>
      <w:marRight w:val="0"/>
      <w:marTop w:val="0"/>
      <w:marBottom w:val="0"/>
      <w:divBdr>
        <w:top w:val="none" w:sz="0" w:space="0" w:color="auto"/>
        <w:left w:val="none" w:sz="0" w:space="0" w:color="auto"/>
        <w:bottom w:val="none" w:sz="0" w:space="0" w:color="auto"/>
        <w:right w:val="none" w:sz="0" w:space="0" w:color="auto"/>
      </w:divBdr>
    </w:div>
    <w:div w:id="817695785">
      <w:bodyDiv w:val="1"/>
      <w:marLeft w:val="0"/>
      <w:marRight w:val="0"/>
      <w:marTop w:val="0"/>
      <w:marBottom w:val="0"/>
      <w:divBdr>
        <w:top w:val="none" w:sz="0" w:space="0" w:color="auto"/>
        <w:left w:val="none" w:sz="0" w:space="0" w:color="auto"/>
        <w:bottom w:val="none" w:sz="0" w:space="0" w:color="auto"/>
        <w:right w:val="none" w:sz="0" w:space="0" w:color="auto"/>
      </w:divBdr>
    </w:div>
    <w:div w:id="817772766">
      <w:bodyDiv w:val="1"/>
      <w:marLeft w:val="0"/>
      <w:marRight w:val="0"/>
      <w:marTop w:val="0"/>
      <w:marBottom w:val="0"/>
      <w:divBdr>
        <w:top w:val="none" w:sz="0" w:space="0" w:color="auto"/>
        <w:left w:val="none" w:sz="0" w:space="0" w:color="auto"/>
        <w:bottom w:val="none" w:sz="0" w:space="0" w:color="auto"/>
        <w:right w:val="none" w:sz="0" w:space="0" w:color="auto"/>
      </w:divBdr>
    </w:div>
    <w:div w:id="823089302">
      <w:bodyDiv w:val="1"/>
      <w:marLeft w:val="0"/>
      <w:marRight w:val="0"/>
      <w:marTop w:val="0"/>
      <w:marBottom w:val="0"/>
      <w:divBdr>
        <w:top w:val="none" w:sz="0" w:space="0" w:color="auto"/>
        <w:left w:val="none" w:sz="0" w:space="0" w:color="auto"/>
        <w:bottom w:val="none" w:sz="0" w:space="0" w:color="auto"/>
        <w:right w:val="none" w:sz="0" w:space="0" w:color="auto"/>
      </w:divBdr>
    </w:div>
    <w:div w:id="825708662">
      <w:bodyDiv w:val="1"/>
      <w:marLeft w:val="0"/>
      <w:marRight w:val="0"/>
      <w:marTop w:val="0"/>
      <w:marBottom w:val="0"/>
      <w:divBdr>
        <w:top w:val="none" w:sz="0" w:space="0" w:color="auto"/>
        <w:left w:val="none" w:sz="0" w:space="0" w:color="auto"/>
        <w:bottom w:val="none" w:sz="0" w:space="0" w:color="auto"/>
        <w:right w:val="none" w:sz="0" w:space="0" w:color="auto"/>
      </w:divBdr>
    </w:div>
    <w:div w:id="837232391">
      <w:bodyDiv w:val="1"/>
      <w:marLeft w:val="0"/>
      <w:marRight w:val="0"/>
      <w:marTop w:val="0"/>
      <w:marBottom w:val="0"/>
      <w:divBdr>
        <w:top w:val="none" w:sz="0" w:space="0" w:color="auto"/>
        <w:left w:val="none" w:sz="0" w:space="0" w:color="auto"/>
        <w:bottom w:val="none" w:sz="0" w:space="0" w:color="auto"/>
        <w:right w:val="none" w:sz="0" w:space="0" w:color="auto"/>
      </w:divBdr>
    </w:div>
    <w:div w:id="842738600">
      <w:bodyDiv w:val="1"/>
      <w:marLeft w:val="0"/>
      <w:marRight w:val="0"/>
      <w:marTop w:val="0"/>
      <w:marBottom w:val="0"/>
      <w:divBdr>
        <w:top w:val="none" w:sz="0" w:space="0" w:color="auto"/>
        <w:left w:val="none" w:sz="0" w:space="0" w:color="auto"/>
        <w:bottom w:val="none" w:sz="0" w:space="0" w:color="auto"/>
        <w:right w:val="none" w:sz="0" w:space="0" w:color="auto"/>
      </w:divBdr>
    </w:div>
    <w:div w:id="849217325">
      <w:bodyDiv w:val="1"/>
      <w:marLeft w:val="0"/>
      <w:marRight w:val="0"/>
      <w:marTop w:val="0"/>
      <w:marBottom w:val="0"/>
      <w:divBdr>
        <w:top w:val="none" w:sz="0" w:space="0" w:color="auto"/>
        <w:left w:val="none" w:sz="0" w:space="0" w:color="auto"/>
        <w:bottom w:val="none" w:sz="0" w:space="0" w:color="auto"/>
        <w:right w:val="none" w:sz="0" w:space="0" w:color="auto"/>
      </w:divBdr>
    </w:div>
    <w:div w:id="854461775">
      <w:bodyDiv w:val="1"/>
      <w:marLeft w:val="0"/>
      <w:marRight w:val="0"/>
      <w:marTop w:val="0"/>
      <w:marBottom w:val="0"/>
      <w:divBdr>
        <w:top w:val="none" w:sz="0" w:space="0" w:color="auto"/>
        <w:left w:val="none" w:sz="0" w:space="0" w:color="auto"/>
        <w:bottom w:val="none" w:sz="0" w:space="0" w:color="auto"/>
        <w:right w:val="none" w:sz="0" w:space="0" w:color="auto"/>
      </w:divBdr>
    </w:div>
    <w:div w:id="862013579">
      <w:bodyDiv w:val="1"/>
      <w:marLeft w:val="0"/>
      <w:marRight w:val="0"/>
      <w:marTop w:val="0"/>
      <w:marBottom w:val="0"/>
      <w:divBdr>
        <w:top w:val="none" w:sz="0" w:space="0" w:color="auto"/>
        <w:left w:val="none" w:sz="0" w:space="0" w:color="auto"/>
        <w:bottom w:val="none" w:sz="0" w:space="0" w:color="auto"/>
        <w:right w:val="none" w:sz="0" w:space="0" w:color="auto"/>
      </w:divBdr>
    </w:div>
    <w:div w:id="862131945">
      <w:bodyDiv w:val="1"/>
      <w:marLeft w:val="0"/>
      <w:marRight w:val="0"/>
      <w:marTop w:val="0"/>
      <w:marBottom w:val="0"/>
      <w:divBdr>
        <w:top w:val="none" w:sz="0" w:space="0" w:color="auto"/>
        <w:left w:val="none" w:sz="0" w:space="0" w:color="auto"/>
        <w:bottom w:val="none" w:sz="0" w:space="0" w:color="auto"/>
        <w:right w:val="none" w:sz="0" w:space="0" w:color="auto"/>
      </w:divBdr>
    </w:div>
    <w:div w:id="863979226">
      <w:bodyDiv w:val="1"/>
      <w:marLeft w:val="0"/>
      <w:marRight w:val="0"/>
      <w:marTop w:val="0"/>
      <w:marBottom w:val="0"/>
      <w:divBdr>
        <w:top w:val="none" w:sz="0" w:space="0" w:color="auto"/>
        <w:left w:val="none" w:sz="0" w:space="0" w:color="auto"/>
        <w:bottom w:val="none" w:sz="0" w:space="0" w:color="auto"/>
        <w:right w:val="none" w:sz="0" w:space="0" w:color="auto"/>
      </w:divBdr>
    </w:div>
    <w:div w:id="874393300">
      <w:bodyDiv w:val="1"/>
      <w:marLeft w:val="0"/>
      <w:marRight w:val="0"/>
      <w:marTop w:val="0"/>
      <w:marBottom w:val="0"/>
      <w:divBdr>
        <w:top w:val="none" w:sz="0" w:space="0" w:color="auto"/>
        <w:left w:val="none" w:sz="0" w:space="0" w:color="auto"/>
        <w:bottom w:val="none" w:sz="0" w:space="0" w:color="auto"/>
        <w:right w:val="none" w:sz="0" w:space="0" w:color="auto"/>
      </w:divBdr>
    </w:div>
    <w:div w:id="878401575">
      <w:bodyDiv w:val="1"/>
      <w:marLeft w:val="0"/>
      <w:marRight w:val="0"/>
      <w:marTop w:val="0"/>
      <w:marBottom w:val="0"/>
      <w:divBdr>
        <w:top w:val="none" w:sz="0" w:space="0" w:color="auto"/>
        <w:left w:val="none" w:sz="0" w:space="0" w:color="auto"/>
        <w:bottom w:val="none" w:sz="0" w:space="0" w:color="auto"/>
        <w:right w:val="none" w:sz="0" w:space="0" w:color="auto"/>
      </w:divBdr>
    </w:div>
    <w:div w:id="882133152">
      <w:bodyDiv w:val="1"/>
      <w:marLeft w:val="0"/>
      <w:marRight w:val="0"/>
      <w:marTop w:val="0"/>
      <w:marBottom w:val="0"/>
      <w:divBdr>
        <w:top w:val="none" w:sz="0" w:space="0" w:color="auto"/>
        <w:left w:val="none" w:sz="0" w:space="0" w:color="auto"/>
        <w:bottom w:val="none" w:sz="0" w:space="0" w:color="auto"/>
        <w:right w:val="none" w:sz="0" w:space="0" w:color="auto"/>
      </w:divBdr>
    </w:div>
    <w:div w:id="883175578">
      <w:bodyDiv w:val="1"/>
      <w:marLeft w:val="0"/>
      <w:marRight w:val="0"/>
      <w:marTop w:val="0"/>
      <w:marBottom w:val="0"/>
      <w:divBdr>
        <w:top w:val="none" w:sz="0" w:space="0" w:color="auto"/>
        <w:left w:val="none" w:sz="0" w:space="0" w:color="auto"/>
        <w:bottom w:val="none" w:sz="0" w:space="0" w:color="auto"/>
        <w:right w:val="none" w:sz="0" w:space="0" w:color="auto"/>
      </w:divBdr>
    </w:div>
    <w:div w:id="884289620">
      <w:bodyDiv w:val="1"/>
      <w:marLeft w:val="0"/>
      <w:marRight w:val="0"/>
      <w:marTop w:val="0"/>
      <w:marBottom w:val="0"/>
      <w:divBdr>
        <w:top w:val="none" w:sz="0" w:space="0" w:color="auto"/>
        <w:left w:val="none" w:sz="0" w:space="0" w:color="auto"/>
        <w:bottom w:val="none" w:sz="0" w:space="0" w:color="auto"/>
        <w:right w:val="none" w:sz="0" w:space="0" w:color="auto"/>
      </w:divBdr>
    </w:div>
    <w:div w:id="885139680">
      <w:bodyDiv w:val="1"/>
      <w:marLeft w:val="0"/>
      <w:marRight w:val="0"/>
      <w:marTop w:val="0"/>
      <w:marBottom w:val="0"/>
      <w:divBdr>
        <w:top w:val="none" w:sz="0" w:space="0" w:color="auto"/>
        <w:left w:val="none" w:sz="0" w:space="0" w:color="auto"/>
        <w:bottom w:val="none" w:sz="0" w:space="0" w:color="auto"/>
        <w:right w:val="none" w:sz="0" w:space="0" w:color="auto"/>
      </w:divBdr>
    </w:div>
    <w:div w:id="886187291">
      <w:bodyDiv w:val="1"/>
      <w:marLeft w:val="0"/>
      <w:marRight w:val="0"/>
      <w:marTop w:val="0"/>
      <w:marBottom w:val="0"/>
      <w:divBdr>
        <w:top w:val="none" w:sz="0" w:space="0" w:color="auto"/>
        <w:left w:val="none" w:sz="0" w:space="0" w:color="auto"/>
        <w:bottom w:val="none" w:sz="0" w:space="0" w:color="auto"/>
        <w:right w:val="none" w:sz="0" w:space="0" w:color="auto"/>
      </w:divBdr>
    </w:div>
    <w:div w:id="897472902">
      <w:bodyDiv w:val="1"/>
      <w:marLeft w:val="0"/>
      <w:marRight w:val="0"/>
      <w:marTop w:val="0"/>
      <w:marBottom w:val="0"/>
      <w:divBdr>
        <w:top w:val="none" w:sz="0" w:space="0" w:color="auto"/>
        <w:left w:val="none" w:sz="0" w:space="0" w:color="auto"/>
        <w:bottom w:val="none" w:sz="0" w:space="0" w:color="auto"/>
        <w:right w:val="none" w:sz="0" w:space="0" w:color="auto"/>
      </w:divBdr>
    </w:div>
    <w:div w:id="901982026">
      <w:bodyDiv w:val="1"/>
      <w:marLeft w:val="0"/>
      <w:marRight w:val="0"/>
      <w:marTop w:val="0"/>
      <w:marBottom w:val="0"/>
      <w:divBdr>
        <w:top w:val="none" w:sz="0" w:space="0" w:color="auto"/>
        <w:left w:val="none" w:sz="0" w:space="0" w:color="auto"/>
        <w:bottom w:val="none" w:sz="0" w:space="0" w:color="auto"/>
        <w:right w:val="none" w:sz="0" w:space="0" w:color="auto"/>
      </w:divBdr>
    </w:div>
    <w:div w:id="902567600">
      <w:bodyDiv w:val="1"/>
      <w:marLeft w:val="0"/>
      <w:marRight w:val="0"/>
      <w:marTop w:val="0"/>
      <w:marBottom w:val="0"/>
      <w:divBdr>
        <w:top w:val="none" w:sz="0" w:space="0" w:color="auto"/>
        <w:left w:val="none" w:sz="0" w:space="0" w:color="auto"/>
        <w:bottom w:val="none" w:sz="0" w:space="0" w:color="auto"/>
        <w:right w:val="none" w:sz="0" w:space="0" w:color="auto"/>
      </w:divBdr>
    </w:div>
    <w:div w:id="904221895">
      <w:bodyDiv w:val="1"/>
      <w:marLeft w:val="0"/>
      <w:marRight w:val="0"/>
      <w:marTop w:val="0"/>
      <w:marBottom w:val="0"/>
      <w:divBdr>
        <w:top w:val="none" w:sz="0" w:space="0" w:color="auto"/>
        <w:left w:val="none" w:sz="0" w:space="0" w:color="auto"/>
        <w:bottom w:val="none" w:sz="0" w:space="0" w:color="auto"/>
        <w:right w:val="none" w:sz="0" w:space="0" w:color="auto"/>
      </w:divBdr>
    </w:div>
    <w:div w:id="906649554">
      <w:bodyDiv w:val="1"/>
      <w:marLeft w:val="0"/>
      <w:marRight w:val="0"/>
      <w:marTop w:val="0"/>
      <w:marBottom w:val="0"/>
      <w:divBdr>
        <w:top w:val="none" w:sz="0" w:space="0" w:color="auto"/>
        <w:left w:val="none" w:sz="0" w:space="0" w:color="auto"/>
        <w:bottom w:val="none" w:sz="0" w:space="0" w:color="auto"/>
        <w:right w:val="none" w:sz="0" w:space="0" w:color="auto"/>
      </w:divBdr>
    </w:div>
    <w:div w:id="908808705">
      <w:bodyDiv w:val="1"/>
      <w:marLeft w:val="0"/>
      <w:marRight w:val="0"/>
      <w:marTop w:val="0"/>
      <w:marBottom w:val="0"/>
      <w:divBdr>
        <w:top w:val="none" w:sz="0" w:space="0" w:color="auto"/>
        <w:left w:val="none" w:sz="0" w:space="0" w:color="auto"/>
        <w:bottom w:val="none" w:sz="0" w:space="0" w:color="auto"/>
        <w:right w:val="none" w:sz="0" w:space="0" w:color="auto"/>
      </w:divBdr>
    </w:div>
    <w:div w:id="911158033">
      <w:bodyDiv w:val="1"/>
      <w:marLeft w:val="0"/>
      <w:marRight w:val="0"/>
      <w:marTop w:val="0"/>
      <w:marBottom w:val="0"/>
      <w:divBdr>
        <w:top w:val="none" w:sz="0" w:space="0" w:color="auto"/>
        <w:left w:val="none" w:sz="0" w:space="0" w:color="auto"/>
        <w:bottom w:val="none" w:sz="0" w:space="0" w:color="auto"/>
        <w:right w:val="none" w:sz="0" w:space="0" w:color="auto"/>
      </w:divBdr>
    </w:div>
    <w:div w:id="914244783">
      <w:bodyDiv w:val="1"/>
      <w:marLeft w:val="0"/>
      <w:marRight w:val="0"/>
      <w:marTop w:val="0"/>
      <w:marBottom w:val="0"/>
      <w:divBdr>
        <w:top w:val="none" w:sz="0" w:space="0" w:color="auto"/>
        <w:left w:val="none" w:sz="0" w:space="0" w:color="auto"/>
        <w:bottom w:val="none" w:sz="0" w:space="0" w:color="auto"/>
        <w:right w:val="none" w:sz="0" w:space="0" w:color="auto"/>
      </w:divBdr>
    </w:div>
    <w:div w:id="916788150">
      <w:bodyDiv w:val="1"/>
      <w:marLeft w:val="0"/>
      <w:marRight w:val="0"/>
      <w:marTop w:val="0"/>
      <w:marBottom w:val="0"/>
      <w:divBdr>
        <w:top w:val="none" w:sz="0" w:space="0" w:color="auto"/>
        <w:left w:val="none" w:sz="0" w:space="0" w:color="auto"/>
        <w:bottom w:val="none" w:sz="0" w:space="0" w:color="auto"/>
        <w:right w:val="none" w:sz="0" w:space="0" w:color="auto"/>
      </w:divBdr>
    </w:div>
    <w:div w:id="918294779">
      <w:bodyDiv w:val="1"/>
      <w:marLeft w:val="0"/>
      <w:marRight w:val="0"/>
      <w:marTop w:val="0"/>
      <w:marBottom w:val="0"/>
      <w:divBdr>
        <w:top w:val="none" w:sz="0" w:space="0" w:color="auto"/>
        <w:left w:val="none" w:sz="0" w:space="0" w:color="auto"/>
        <w:bottom w:val="none" w:sz="0" w:space="0" w:color="auto"/>
        <w:right w:val="none" w:sz="0" w:space="0" w:color="auto"/>
      </w:divBdr>
    </w:div>
    <w:div w:id="921914906">
      <w:bodyDiv w:val="1"/>
      <w:marLeft w:val="0"/>
      <w:marRight w:val="0"/>
      <w:marTop w:val="0"/>
      <w:marBottom w:val="0"/>
      <w:divBdr>
        <w:top w:val="none" w:sz="0" w:space="0" w:color="auto"/>
        <w:left w:val="none" w:sz="0" w:space="0" w:color="auto"/>
        <w:bottom w:val="none" w:sz="0" w:space="0" w:color="auto"/>
        <w:right w:val="none" w:sz="0" w:space="0" w:color="auto"/>
      </w:divBdr>
    </w:div>
    <w:div w:id="924875024">
      <w:bodyDiv w:val="1"/>
      <w:marLeft w:val="0"/>
      <w:marRight w:val="0"/>
      <w:marTop w:val="0"/>
      <w:marBottom w:val="0"/>
      <w:divBdr>
        <w:top w:val="none" w:sz="0" w:space="0" w:color="auto"/>
        <w:left w:val="none" w:sz="0" w:space="0" w:color="auto"/>
        <w:bottom w:val="none" w:sz="0" w:space="0" w:color="auto"/>
        <w:right w:val="none" w:sz="0" w:space="0" w:color="auto"/>
      </w:divBdr>
    </w:div>
    <w:div w:id="925646861">
      <w:bodyDiv w:val="1"/>
      <w:marLeft w:val="0"/>
      <w:marRight w:val="0"/>
      <w:marTop w:val="0"/>
      <w:marBottom w:val="0"/>
      <w:divBdr>
        <w:top w:val="none" w:sz="0" w:space="0" w:color="auto"/>
        <w:left w:val="none" w:sz="0" w:space="0" w:color="auto"/>
        <w:bottom w:val="none" w:sz="0" w:space="0" w:color="auto"/>
        <w:right w:val="none" w:sz="0" w:space="0" w:color="auto"/>
      </w:divBdr>
    </w:div>
    <w:div w:id="929654697">
      <w:bodyDiv w:val="1"/>
      <w:marLeft w:val="0"/>
      <w:marRight w:val="0"/>
      <w:marTop w:val="0"/>
      <w:marBottom w:val="0"/>
      <w:divBdr>
        <w:top w:val="none" w:sz="0" w:space="0" w:color="auto"/>
        <w:left w:val="none" w:sz="0" w:space="0" w:color="auto"/>
        <w:bottom w:val="none" w:sz="0" w:space="0" w:color="auto"/>
        <w:right w:val="none" w:sz="0" w:space="0" w:color="auto"/>
      </w:divBdr>
    </w:div>
    <w:div w:id="933173739">
      <w:bodyDiv w:val="1"/>
      <w:marLeft w:val="0"/>
      <w:marRight w:val="0"/>
      <w:marTop w:val="0"/>
      <w:marBottom w:val="0"/>
      <w:divBdr>
        <w:top w:val="none" w:sz="0" w:space="0" w:color="auto"/>
        <w:left w:val="none" w:sz="0" w:space="0" w:color="auto"/>
        <w:bottom w:val="none" w:sz="0" w:space="0" w:color="auto"/>
        <w:right w:val="none" w:sz="0" w:space="0" w:color="auto"/>
      </w:divBdr>
    </w:div>
    <w:div w:id="933785691">
      <w:bodyDiv w:val="1"/>
      <w:marLeft w:val="0"/>
      <w:marRight w:val="0"/>
      <w:marTop w:val="0"/>
      <w:marBottom w:val="0"/>
      <w:divBdr>
        <w:top w:val="none" w:sz="0" w:space="0" w:color="auto"/>
        <w:left w:val="none" w:sz="0" w:space="0" w:color="auto"/>
        <w:bottom w:val="none" w:sz="0" w:space="0" w:color="auto"/>
        <w:right w:val="none" w:sz="0" w:space="0" w:color="auto"/>
      </w:divBdr>
    </w:div>
    <w:div w:id="937903511">
      <w:bodyDiv w:val="1"/>
      <w:marLeft w:val="0"/>
      <w:marRight w:val="0"/>
      <w:marTop w:val="0"/>
      <w:marBottom w:val="0"/>
      <w:divBdr>
        <w:top w:val="none" w:sz="0" w:space="0" w:color="auto"/>
        <w:left w:val="none" w:sz="0" w:space="0" w:color="auto"/>
        <w:bottom w:val="none" w:sz="0" w:space="0" w:color="auto"/>
        <w:right w:val="none" w:sz="0" w:space="0" w:color="auto"/>
      </w:divBdr>
    </w:div>
    <w:div w:id="938760567">
      <w:bodyDiv w:val="1"/>
      <w:marLeft w:val="0"/>
      <w:marRight w:val="0"/>
      <w:marTop w:val="0"/>
      <w:marBottom w:val="0"/>
      <w:divBdr>
        <w:top w:val="none" w:sz="0" w:space="0" w:color="auto"/>
        <w:left w:val="none" w:sz="0" w:space="0" w:color="auto"/>
        <w:bottom w:val="none" w:sz="0" w:space="0" w:color="auto"/>
        <w:right w:val="none" w:sz="0" w:space="0" w:color="auto"/>
      </w:divBdr>
    </w:div>
    <w:div w:id="940383146">
      <w:bodyDiv w:val="1"/>
      <w:marLeft w:val="0"/>
      <w:marRight w:val="0"/>
      <w:marTop w:val="0"/>
      <w:marBottom w:val="0"/>
      <w:divBdr>
        <w:top w:val="none" w:sz="0" w:space="0" w:color="auto"/>
        <w:left w:val="none" w:sz="0" w:space="0" w:color="auto"/>
        <w:bottom w:val="none" w:sz="0" w:space="0" w:color="auto"/>
        <w:right w:val="none" w:sz="0" w:space="0" w:color="auto"/>
      </w:divBdr>
    </w:div>
    <w:div w:id="947083107">
      <w:bodyDiv w:val="1"/>
      <w:marLeft w:val="0"/>
      <w:marRight w:val="0"/>
      <w:marTop w:val="0"/>
      <w:marBottom w:val="0"/>
      <w:divBdr>
        <w:top w:val="none" w:sz="0" w:space="0" w:color="auto"/>
        <w:left w:val="none" w:sz="0" w:space="0" w:color="auto"/>
        <w:bottom w:val="none" w:sz="0" w:space="0" w:color="auto"/>
        <w:right w:val="none" w:sz="0" w:space="0" w:color="auto"/>
      </w:divBdr>
    </w:div>
    <w:div w:id="952906026">
      <w:bodyDiv w:val="1"/>
      <w:marLeft w:val="0"/>
      <w:marRight w:val="0"/>
      <w:marTop w:val="0"/>
      <w:marBottom w:val="0"/>
      <w:divBdr>
        <w:top w:val="none" w:sz="0" w:space="0" w:color="auto"/>
        <w:left w:val="none" w:sz="0" w:space="0" w:color="auto"/>
        <w:bottom w:val="none" w:sz="0" w:space="0" w:color="auto"/>
        <w:right w:val="none" w:sz="0" w:space="0" w:color="auto"/>
      </w:divBdr>
    </w:div>
    <w:div w:id="955134755">
      <w:bodyDiv w:val="1"/>
      <w:marLeft w:val="0"/>
      <w:marRight w:val="0"/>
      <w:marTop w:val="0"/>
      <w:marBottom w:val="0"/>
      <w:divBdr>
        <w:top w:val="none" w:sz="0" w:space="0" w:color="auto"/>
        <w:left w:val="none" w:sz="0" w:space="0" w:color="auto"/>
        <w:bottom w:val="none" w:sz="0" w:space="0" w:color="auto"/>
        <w:right w:val="none" w:sz="0" w:space="0" w:color="auto"/>
      </w:divBdr>
    </w:div>
    <w:div w:id="955135373">
      <w:bodyDiv w:val="1"/>
      <w:marLeft w:val="0"/>
      <w:marRight w:val="0"/>
      <w:marTop w:val="0"/>
      <w:marBottom w:val="0"/>
      <w:divBdr>
        <w:top w:val="none" w:sz="0" w:space="0" w:color="auto"/>
        <w:left w:val="none" w:sz="0" w:space="0" w:color="auto"/>
        <w:bottom w:val="none" w:sz="0" w:space="0" w:color="auto"/>
        <w:right w:val="none" w:sz="0" w:space="0" w:color="auto"/>
      </w:divBdr>
    </w:div>
    <w:div w:id="955673032">
      <w:bodyDiv w:val="1"/>
      <w:marLeft w:val="0"/>
      <w:marRight w:val="0"/>
      <w:marTop w:val="0"/>
      <w:marBottom w:val="0"/>
      <w:divBdr>
        <w:top w:val="none" w:sz="0" w:space="0" w:color="auto"/>
        <w:left w:val="none" w:sz="0" w:space="0" w:color="auto"/>
        <w:bottom w:val="none" w:sz="0" w:space="0" w:color="auto"/>
        <w:right w:val="none" w:sz="0" w:space="0" w:color="auto"/>
      </w:divBdr>
    </w:div>
    <w:div w:id="958492878">
      <w:bodyDiv w:val="1"/>
      <w:marLeft w:val="0"/>
      <w:marRight w:val="0"/>
      <w:marTop w:val="0"/>
      <w:marBottom w:val="0"/>
      <w:divBdr>
        <w:top w:val="none" w:sz="0" w:space="0" w:color="auto"/>
        <w:left w:val="none" w:sz="0" w:space="0" w:color="auto"/>
        <w:bottom w:val="none" w:sz="0" w:space="0" w:color="auto"/>
        <w:right w:val="none" w:sz="0" w:space="0" w:color="auto"/>
      </w:divBdr>
    </w:div>
    <w:div w:id="960376838">
      <w:bodyDiv w:val="1"/>
      <w:marLeft w:val="0"/>
      <w:marRight w:val="0"/>
      <w:marTop w:val="0"/>
      <w:marBottom w:val="0"/>
      <w:divBdr>
        <w:top w:val="none" w:sz="0" w:space="0" w:color="auto"/>
        <w:left w:val="none" w:sz="0" w:space="0" w:color="auto"/>
        <w:bottom w:val="none" w:sz="0" w:space="0" w:color="auto"/>
        <w:right w:val="none" w:sz="0" w:space="0" w:color="auto"/>
      </w:divBdr>
    </w:div>
    <w:div w:id="962730317">
      <w:bodyDiv w:val="1"/>
      <w:marLeft w:val="0"/>
      <w:marRight w:val="0"/>
      <w:marTop w:val="0"/>
      <w:marBottom w:val="0"/>
      <w:divBdr>
        <w:top w:val="none" w:sz="0" w:space="0" w:color="auto"/>
        <w:left w:val="none" w:sz="0" w:space="0" w:color="auto"/>
        <w:bottom w:val="none" w:sz="0" w:space="0" w:color="auto"/>
        <w:right w:val="none" w:sz="0" w:space="0" w:color="auto"/>
      </w:divBdr>
    </w:div>
    <w:div w:id="968239729">
      <w:bodyDiv w:val="1"/>
      <w:marLeft w:val="0"/>
      <w:marRight w:val="0"/>
      <w:marTop w:val="0"/>
      <w:marBottom w:val="0"/>
      <w:divBdr>
        <w:top w:val="none" w:sz="0" w:space="0" w:color="auto"/>
        <w:left w:val="none" w:sz="0" w:space="0" w:color="auto"/>
        <w:bottom w:val="none" w:sz="0" w:space="0" w:color="auto"/>
        <w:right w:val="none" w:sz="0" w:space="0" w:color="auto"/>
      </w:divBdr>
    </w:div>
    <w:div w:id="972249724">
      <w:bodyDiv w:val="1"/>
      <w:marLeft w:val="0"/>
      <w:marRight w:val="0"/>
      <w:marTop w:val="0"/>
      <w:marBottom w:val="0"/>
      <w:divBdr>
        <w:top w:val="none" w:sz="0" w:space="0" w:color="auto"/>
        <w:left w:val="none" w:sz="0" w:space="0" w:color="auto"/>
        <w:bottom w:val="none" w:sz="0" w:space="0" w:color="auto"/>
        <w:right w:val="none" w:sz="0" w:space="0" w:color="auto"/>
      </w:divBdr>
    </w:div>
    <w:div w:id="974456490">
      <w:bodyDiv w:val="1"/>
      <w:marLeft w:val="0"/>
      <w:marRight w:val="0"/>
      <w:marTop w:val="0"/>
      <w:marBottom w:val="0"/>
      <w:divBdr>
        <w:top w:val="none" w:sz="0" w:space="0" w:color="auto"/>
        <w:left w:val="none" w:sz="0" w:space="0" w:color="auto"/>
        <w:bottom w:val="none" w:sz="0" w:space="0" w:color="auto"/>
        <w:right w:val="none" w:sz="0" w:space="0" w:color="auto"/>
      </w:divBdr>
    </w:div>
    <w:div w:id="975066962">
      <w:bodyDiv w:val="1"/>
      <w:marLeft w:val="0"/>
      <w:marRight w:val="0"/>
      <w:marTop w:val="0"/>
      <w:marBottom w:val="0"/>
      <w:divBdr>
        <w:top w:val="none" w:sz="0" w:space="0" w:color="auto"/>
        <w:left w:val="none" w:sz="0" w:space="0" w:color="auto"/>
        <w:bottom w:val="none" w:sz="0" w:space="0" w:color="auto"/>
        <w:right w:val="none" w:sz="0" w:space="0" w:color="auto"/>
      </w:divBdr>
    </w:div>
    <w:div w:id="975184104">
      <w:bodyDiv w:val="1"/>
      <w:marLeft w:val="0"/>
      <w:marRight w:val="0"/>
      <w:marTop w:val="0"/>
      <w:marBottom w:val="0"/>
      <w:divBdr>
        <w:top w:val="none" w:sz="0" w:space="0" w:color="auto"/>
        <w:left w:val="none" w:sz="0" w:space="0" w:color="auto"/>
        <w:bottom w:val="none" w:sz="0" w:space="0" w:color="auto"/>
        <w:right w:val="none" w:sz="0" w:space="0" w:color="auto"/>
      </w:divBdr>
    </w:div>
    <w:div w:id="977495925">
      <w:bodyDiv w:val="1"/>
      <w:marLeft w:val="0"/>
      <w:marRight w:val="0"/>
      <w:marTop w:val="0"/>
      <w:marBottom w:val="0"/>
      <w:divBdr>
        <w:top w:val="none" w:sz="0" w:space="0" w:color="auto"/>
        <w:left w:val="none" w:sz="0" w:space="0" w:color="auto"/>
        <w:bottom w:val="none" w:sz="0" w:space="0" w:color="auto"/>
        <w:right w:val="none" w:sz="0" w:space="0" w:color="auto"/>
      </w:divBdr>
    </w:div>
    <w:div w:id="979115571">
      <w:bodyDiv w:val="1"/>
      <w:marLeft w:val="0"/>
      <w:marRight w:val="0"/>
      <w:marTop w:val="0"/>
      <w:marBottom w:val="0"/>
      <w:divBdr>
        <w:top w:val="none" w:sz="0" w:space="0" w:color="auto"/>
        <w:left w:val="none" w:sz="0" w:space="0" w:color="auto"/>
        <w:bottom w:val="none" w:sz="0" w:space="0" w:color="auto"/>
        <w:right w:val="none" w:sz="0" w:space="0" w:color="auto"/>
      </w:divBdr>
    </w:div>
    <w:div w:id="982659788">
      <w:bodyDiv w:val="1"/>
      <w:marLeft w:val="0"/>
      <w:marRight w:val="0"/>
      <w:marTop w:val="0"/>
      <w:marBottom w:val="0"/>
      <w:divBdr>
        <w:top w:val="none" w:sz="0" w:space="0" w:color="auto"/>
        <w:left w:val="none" w:sz="0" w:space="0" w:color="auto"/>
        <w:bottom w:val="none" w:sz="0" w:space="0" w:color="auto"/>
        <w:right w:val="none" w:sz="0" w:space="0" w:color="auto"/>
      </w:divBdr>
    </w:div>
    <w:div w:id="982735774">
      <w:bodyDiv w:val="1"/>
      <w:marLeft w:val="0"/>
      <w:marRight w:val="0"/>
      <w:marTop w:val="0"/>
      <w:marBottom w:val="0"/>
      <w:divBdr>
        <w:top w:val="none" w:sz="0" w:space="0" w:color="auto"/>
        <w:left w:val="none" w:sz="0" w:space="0" w:color="auto"/>
        <w:bottom w:val="none" w:sz="0" w:space="0" w:color="auto"/>
        <w:right w:val="none" w:sz="0" w:space="0" w:color="auto"/>
      </w:divBdr>
    </w:div>
    <w:div w:id="983894671">
      <w:bodyDiv w:val="1"/>
      <w:marLeft w:val="0"/>
      <w:marRight w:val="0"/>
      <w:marTop w:val="0"/>
      <w:marBottom w:val="0"/>
      <w:divBdr>
        <w:top w:val="none" w:sz="0" w:space="0" w:color="auto"/>
        <w:left w:val="none" w:sz="0" w:space="0" w:color="auto"/>
        <w:bottom w:val="none" w:sz="0" w:space="0" w:color="auto"/>
        <w:right w:val="none" w:sz="0" w:space="0" w:color="auto"/>
      </w:divBdr>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990716424">
      <w:bodyDiv w:val="1"/>
      <w:marLeft w:val="0"/>
      <w:marRight w:val="0"/>
      <w:marTop w:val="0"/>
      <w:marBottom w:val="0"/>
      <w:divBdr>
        <w:top w:val="none" w:sz="0" w:space="0" w:color="auto"/>
        <w:left w:val="none" w:sz="0" w:space="0" w:color="auto"/>
        <w:bottom w:val="none" w:sz="0" w:space="0" w:color="auto"/>
        <w:right w:val="none" w:sz="0" w:space="0" w:color="auto"/>
      </w:divBdr>
    </w:div>
    <w:div w:id="992223912">
      <w:bodyDiv w:val="1"/>
      <w:marLeft w:val="0"/>
      <w:marRight w:val="0"/>
      <w:marTop w:val="0"/>
      <w:marBottom w:val="0"/>
      <w:divBdr>
        <w:top w:val="none" w:sz="0" w:space="0" w:color="auto"/>
        <w:left w:val="none" w:sz="0" w:space="0" w:color="auto"/>
        <w:bottom w:val="none" w:sz="0" w:space="0" w:color="auto"/>
        <w:right w:val="none" w:sz="0" w:space="0" w:color="auto"/>
      </w:divBdr>
    </w:div>
    <w:div w:id="995649355">
      <w:bodyDiv w:val="1"/>
      <w:marLeft w:val="0"/>
      <w:marRight w:val="0"/>
      <w:marTop w:val="0"/>
      <w:marBottom w:val="0"/>
      <w:divBdr>
        <w:top w:val="none" w:sz="0" w:space="0" w:color="auto"/>
        <w:left w:val="none" w:sz="0" w:space="0" w:color="auto"/>
        <w:bottom w:val="none" w:sz="0" w:space="0" w:color="auto"/>
        <w:right w:val="none" w:sz="0" w:space="0" w:color="auto"/>
      </w:divBdr>
    </w:div>
    <w:div w:id="997928723">
      <w:bodyDiv w:val="1"/>
      <w:marLeft w:val="0"/>
      <w:marRight w:val="0"/>
      <w:marTop w:val="0"/>
      <w:marBottom w:val="0"/>
      <w:divBdr>
        <w:top w:val="none" w:sz="0" w:space="0" w:color="auto"/>
        <w:left w:val="none" w:sz="0" w:space="0" w:color="auto"/>
        <w:bottom w:val="none" w:sz="0" w:space="0" w:color="auto"/>
        <w:right w:val="none" w:sz="0" w:space="0" w:color="auto"/>
      </w:divBdr>
    </w:div>
    <w:div w:id="999769482">
      <w:bodyDiv w:val="1"/>
      <w:marLeft w:val="0"/>
      <w:marRight w:val="0"/>
      <w:marTop w:val="0"/>
      <w:marBottom w:val="0"/>
      <w:divBdr>
        <w:top w:val="none" w:sz="0" w:space="0" w:color="auto"/>
        <w:left w:val="none" w:sz="0" w:space="0" w:color="auto"/>
        <w:bottom w:val="none" w:sz="0" w:space="0" w:color="auto"/>
        <w:right w:val="none" w:sz="0" w:space="0" w:color="auto"/>
      </w:divBdr>
    </w:div>
    <w:div w:id="1005089553">
      <w:bodyDiv w:val="1"/>
      <w:marLeft w:val="0"/>
      <w:marRight w:val="0"/>
      <w:marTop w:val="0"/>
      <w:marBottom w:val="0"/>
      <w:divBdr>
        <w:top w:val="none" w:sz="0" w:space="0" w:color="auto"/>
        <w:left w:val="none" w:sz="0" w:space="0" w:color="auto"/>
        <w:bottom w:val="none" w:sz="0" w:space="0" w:color="auto"/>
        <w:right w:val="none" w:sz="0" w:space="0" w:color="auto"/>
      </w:divBdr>
    </w:div>
    <w:div w:id="1008410039">
      <w:bodyDiv w:val="1"/>
      <w:marLeft w:val="0"/>
      <w:marRight w:val="0"/>
      <w:marTop w:val="0"/>
      <w:marBottom w:val="0"/>
      <w:divBdr>
        <w:top w:val="none" w:sz="0" w:space="0" w:color="auto"/>
        <w:left w:val="none" w:sz="0" w:space="0" w:color="auto"/>
        <w:bottom w:val="none" w:sz="0" w:space="0" w:color="auto"/>
        <w:right w:val="none" w:sz="0" w:space="0" w:color="auto"/>
      </w:divBdr>
    </w:div>
    <w:div w:id="1008559749">
      <w:bodyDiv w:val="1"/>
      <w:marLeft w:val="0"/>
      <w:marRight w:val="0"/>
      <w:marTop w:val="0"/>
      <w:marBottom w:val="0"/>
      <w:divBdr>
        <w:top w:val="none" w:sz="0" w:space="0" w:color="auto"/>
        <w:left w:val="none" w:sz="0" w:space="0" w:color="auto"/>
        <w:bottom w:val="none" w:sz="0" w:space="0" w:color="auto"/>
        <w:right w:val="none" w:sz="0" w:space="0" w:color="auto"/>
      </w:divBdr>
    </w:div>
    <w:div w:id="1012032383">
      <w:bodyDiv w:val="1"/>
      <w:marLeft w:val="0"/>
      <w:marRight w:val="0"/>
      <w:marTop w:val="0"/>
      <w:marBottom w:val="0"/>
      <w:divBdr>
        <w:top w:val="none" w:sz="0" w:space="0" w:color="auto"/>
        <w:left w:val="none" w:sz="0" w:space="0" w:color="auto"/>
        <w:bottom w:val="none" w:sz="0" w:space="0" w:color="auto"/>
        <w:right w:val="none" w:sz="0" w:space="0" w:color="auto"/>
      </w:divBdr>
    </w:div>
    <w:div w:id="1018040743">
      <w:bodyDiv w:val="1"/>
      <w:marLeft w:val="0"/>
      <w:marRight w:val="0"/>
      <w:marTop w:val="0"/>
      <w:marBottom w:val="0"/>
      <w:divBdr>
        <w:top w:val="none" w:sz="0" w:space="0" w:color="auto"/>
        <w:left w:val="none" w:sz="0" w:space="0" w:color="auto"/>
        <w:bottom w:val="none" w:sz="0" w:space="0" w:color="auto"/>
        <w:right w:val="none" w:sz="0" w:space="0" w:color="auto"/>
      </w:divBdr>
    </w:div>
    <w:div w:id="1020551994">
      <w:bodyDiv w:val="1"/>
      <w:marLeft w:val="0"/>
      <w:marRight w:val="0"/>
      <w:marTop w:val="0"/>
      <w:marBottom w:val="0"/>
      <w:divBdr>
        <w:top w:val="none" w:sz="0" w:space="0" w:color="auto"/>
        <w:left w:val="none" w:sz="0" w:space="0" w:color="auto"/>
        <w:bottom w:val="none" w:sz="0" w:space="0" w:color="auto"/>
        <w:right w:val="none" w:sz="0" w:space="0" w:color="auto"/>
      </w:divBdr>
    </w:div>
    <w:div w:id="1022173175">
      <w:bodyDiv w:val="1"/>
      <w:marLeft w:val="0"/>
      <w:marRight w:val="0"/>
      <w:marTop w:val="0"/>
      <w:marBottom w:val="0"/>
      <w:divBdr>
        <w:top w:val="none" w:sz="0" w:space="0" w:color="auto"/>
        <w:left w:val="none" w:sz="0" w:space="0" w:color="auto"/>
        <w:bottom w:val="none" w:sz="0" w:space="0" w:color="auto"/>
        <w:right w:val="none" w:sz="0" w:space="0" w:color="auto"/>
      </w:divBdr>
    </w:div>
    <w:div w:id="1026447122">
      <w:bodyDiv w:val="1"/>
      <w:marLeft w:val="0"/>
      <w:marRight w:val="0"/>
      <w:marTop w:val="0"/>
      <w:marBottom w:val="0"/>
      <w:divBdr>
        <w:top w:val="none" w:sz="0" w:space="0" w:color="auto"/>
        <w:left w:val="none" w:sz="0" w:space="0" w:color="auto"/>
        <w:bottom w:val="none" w:sz="0" w:space="0" w:color="auto"/>
        <w:right w:val="none" w:sz="0" w:space="0" w:color="auto"/>
      </w:divBdr>
    </w:div>
    <w:div w:id="1027439445">
      <w:bodyDiv w:val="1"/>
      <w:marLeft w:val="0"/>
      <w:marRight w:val="0"/>
      <w:marTop w:val="0"/>
      <w:marBottom w:val="0"/>
      <w:divBdr>
        <w:top w:val="none" w:sz="0" w:space="0" w:color="auto"/>
        <w:left w:val="none" w:sz="0" w:space="0" w:color="auto"/>
        <w:bottom w:val="none" w:sz="0" w:space="0" w:color="auto"/>
        <w:right w:val="none" w:sz="0" w:space="0" w:color="auto"/>
      </w:divBdr>
    </w:div>
    <w:div w:id="1027560091">
      <w:bodyDiv w:val="1"/>
      <w:marLeft w:val="0"/>
      <w:marRight w:val="0"/>
      <w:marTop w:val="0"/>
      <w:marBottom w:val="0"/>
      <w:divBdr>
        <w:top w:val="none" w:sz="0" w:space="0" w:color="auto"/>
        <w:left w:val="none" w:sz="0" w:space="0" w:color="auto"/>
        <w:bottom w:val="none" w:sz="0" w:space="0" w:color="auto"/>
        <w:right w:val="none" w:sz="0" w:space="0" w:color="auto"/>
      </w:divBdr>
    </w:div>
    <w:div w:id="1027608686">
      <w:bodyDiv w:val="1"/>
      <w:marLeft w:val="0"/>
      <w:marRight w:val="0"/>
      <w:marTop w:val="0"/>
      <w:marBottom w:val="0"/>
      <w:divBdr>
        <w:top w:val="none" w:sz="0" w:space="0" w:color="auto"/>
        <w:left w:val="none" w:sz="0" w:space="0" w:color="auto"/>
        <w:bottom w:val="none" w:sz="0" w:space="0" w:color="auto"/>
        <w:right w:val="none" w:sz="0" w:space="0" w:color="auto"/>
      </w:divBdr>
    </w:div>
    <w:div w:id="1029066931">
      <w:bodyDiv w:val="1"/>
      <w:marLeft w:val="0"/>
      <w:marRight w:val="0"/>
      <w:marTop w:val="0"/>
      <w:marBottom w:val="0"/>
      <w:divBdr>
        <w:top w:val="none" w:sz="0" w:space="0" w:color="auto"/>
        <w:left w:val="none" w:sz="0" w:space="0" w:color="auto"/>
        <w:bottom w:val="none" w:sz="0" w:space="0" w:color="auto"/>
        <w:right w:val="none" w:sz="0" w:space="0" w:color="auto"/>
      </w:divBdr>
    </w:div>
    <w:div w:id="1030649822">
      <w:bodyDiv w:val="1"/>
      <w:marLeft w:val="0"/>
      <w:marRight w:val="0"/>
      <w:marTop w:val="0"/>
      <w:marBottom w:val="0"/>
      <w:divBdr>
        <w:top w:val="none" w:sz="0" w:space="0" w:color="auto"/>
        <w:left w:val="none" w:sz="0" w:space="0" w:color="auto"/>
        <w:bottom w:val="none" w:sz="0" w:space="0" w:color="auto"/>
        <w:right w:val="none" w:sz="0" w:space="0" w:color="auto"/>
      </w:divBdr>
    </w:div>
    <w:div w:id="1031881391">
      <w:bodyDiv w:val="1"/>
      <w:marLeft w:val="0"/>
      <w:marRight w:val="0"/>
      <w:marTop w:val="0"/>
      <w:marBottom w:val="0"/>
      <w:divBdr>
        <w:top w:val="none" w:sz="0" w:space="0" w:color="auto"/>
        <w:left w:val="none" w:sz="0" w:space="0" w:color="auto"/>
        <w:bottom w:val="none" w:sz="0" w:space="0" w:color="auto"/>
        <w:right w:val="none" w:sz="0" w:space="0" w:color="auto"/>
      </w:divBdr>
    </w:div>
    <w:div w:id="1035082644">
      <w:bodyDiv w:val="1"/>
      <w:marLeft w:val="0"/>
      <w:marRight w:val="0"/>
      <w:marTop w:val="0"/>
      <w:marBottom w:val="0"/>
      <w:divBdr>
        <w:top w:val="none" w:sz="0" w:space="0" w:color="auto"/>
        <w:left w:val="none" w:sz="0" w:space="0" w:color="auto"/>
        <w:bottom w:val="none" w:sz="0" w:space="0" w:color="auto"/>
        <w:right w:val="none" w:sz="0" w:space="0" w:color="auto"/>
      </w:divBdr>
    </w:div>
    <w:div w:id="1038121684">
      <w:bodyDiv w:val="1"/>
      <w:marLeft w:val="0"/>
      <w:marRight w:val="0"/>
      <w:marTop w:val="0"/>
      <w:marBottom w:val="0"/>
      <w:divBdr>
        <w:top w:val="none" w:sz="0" w:space="0" w:color="auto"/>
        <w:left w:val="none" w:sz="0" w:space="0" w:color="auto"/>
        <w:bottom w:val="none" w:sz="0" w:space="0" w:color="auto"/>
        <w:right w:val="none" w:sz="0" w:space="0" w:color="auto"/>
      </w:divBdr>
    </w:div>
    <w:div w:id="1041130380">
      <w:bodyDiv w:val="1"/>
      <w:marLeft w:val="0"/>
      <w:marRight w:val="0"/>
      <w:marTop w:val="0"/>
      <w:marBottom w:val="0"/>
      <w:divBdr>
        <w:top w:val="none" w:sz="0" w:space="0" w:color="auto"/>
        <w:left w:val="none" w:sz="0" w:space="0" w:color="auto"/>
        <w:bottom w:val="none" w:sz="0" w:space="0" w:color="auto"/>
        <w:right w:val="none" w:sz="0" w:space="0" w:color="auto"/>
      </w:divBdr>
    </w:div>
    <w:div w:id="1041786837">
      <w:bodyDiv w:val="1"/>
      <w:marLeft w:val="0"/>
      <w:marRight w:val="0"/>
      <w:marTop w:val="0"/>
      <w:marBottom w:val="0"/>
      <w:divBdr>
        <w:top w:val="none" w:sz="0" w:space="0" w:color="auto"/>
        <w:left w:val="none" w:sz="0" w:space="0" w:color="auto"/>
        <w:bottom w:val="none" w:sz="0" w:space="0" w:color="auto"/>
        <w:right w:val="none" w:sz="0" w:space="0" w:color="auto"/>
      </w:divBdr>
    </w:div>
    <w:div w:id="1047342590">
      <w:bodyDiv w:val="1"/>
      <w:marLeft w:val="0"/>
      <w:marRight w:val="0"/>
      <w:marTop w:val="0"/>
      <w:marBottom w:val="0"/>
      <w:divBdr>
        <w:top w:val="none" w:sz="0" w:space="0" w:color="auto"/>
        <w:left w:val="none" w:sz="0" w:space="0" w:color="auto"/>
        <w:bottom w:val="none" w:sz="0" w:space="0" w:color="auto"/>
        <w:right w:val="none" w:sz="0" w:space="0" w:color="auto"/>
      </w:divBdr>
    </w:div>
    <w:div w:id="1049035515">
      <w:bodyDiv w:val="1"/>
      <w:marLeft w:val="0"/>
      <w:marRight w:val="0"/>
      <w:marTop w:val="0"/>
      <w:marBottom w:val="0"/>
      <w:divBdr>
        <w:top w:val="none" w:sz="0" w:space="0" w:color="auto"/>
        <w:left w:val="none" w:sz="0" w:space="0" w:color="auto"/>
        <w:bottom w:val="none" w:sz="0" w:space="0" w:color="auto"/>
        <w:right w:val="none" w:sz="0" w:space="0" w:color="auto"/>
      </w:divBdr>
    </w:div>
    <w:div w:id="1049912018">
      <w:bodyDiv w:val="1"/>
      <w:marLeft w:val="0"/>
      <w:marRight w:val="0"/>
      <w:marTop w:val="0"/>
      <w:marBottom w:val="0"/>
      <w:divBdr>
        <w:top w:val="none" w:sz="0" w:space="0" w:color="auto"/>
        <w:left w:val="none" w:sz="0" w:space="0" w:color="auto"/>
        <w:bottom w:val="none" w:sz="0" w:space="0" w:color="auto"/>
        <w:right w:val="none" w:sz="0" w:space="0" w:color="auto"/>
      </w:divBdr>
    </w:div>
    <w:div w:id="1050959644">
      <w:bodyDiv w:val="1"/>
      <w:marLeft w:val="0"/>
      <w:marRight w:val="0"/>
      <w:marTop w:val="0"/>
      <w:marBottom w:val="0"/>
      <w:divBdr>
        <w:top w:val="none" w:sz="0" w:space="0" w:color="auto"/>
        <w:left w:val="none" w:sz="0" w:space="0" w:color="auto"/>
        <w:bottom w:val="none" w:sz="0" w:space="0" w:color="auto"/>
        <w:right w:val="none" w:sz="0" w:space="0" w:color="auto"/>
      </w:divBdr>
    </w:div>
    <w:div w:id="1051031608">
      <w:bodyDiv w:val="1"/>
      <w:marLeft w:val="0"/>
      <w:marRight w:val="0"/>
      <w:marTop w:val="0"/>
      <w:marBottom w:val="0"/>
      <w:divBdr>
        <w:top w:val="none" w:sz="0" w:space="0" w:color="auto"/>
        <w:left w:val="none" w:sz="0" w:space="0" w:color="auto"/>
        <w:bottom w:val="none" w:sz="0" w:space="0" w:color="auto"/>
        <w:right w:val="none" w:sz="0" w:space="0" w:color="auto"/>
      </w:divBdr>
    </w:div>
    <w:div w:id="1053043280">
      <w:bodyDiv w:val="1"/>
      <w:marLeft w:val="0"/>
      <w:marRight w:val="0"/>
      <w:marTop w:val="0"/>
      <w:marBottom w:val="0"/>
      <w:divBdr>
        <w:top w:val="none" w:sz="0" w:space="0" w:color="auto"/>
        <w:left w:val="none" w:sz="0" w:space="0" w:color="auto"/>
        <w:bottom w:val="none" w:sz="0" w:space="0" w:color="auto"/>
        <w:right w:val="none" w:sz="0" w:space="0" w:color="auto"/>
      </w:divBdr>
    </w:div>
    <w:div w:id="1058476480">
      <w:bodyDiv w:val="1"/>
      <w:marLeft w:val="0"/>
      <w:marRight w:val="0"/>
      <w:marTop w:val="0"/>
      <w:marBottom w:val="0"/>
      <w:divBdr>
        <w:top w:val="none" w:sz="0" w:space="0" w:color="auto"/>
        <w:left w:val="none" w:sz="0" w:space="0" w:color="auto"/>
        <w:bottom w:val="none" w:sz="0" w:space="0" w:color="auto"/>
        <w:right w:val="none" w:sz="0" w:space="0" w:color="auto"/>
      </w:divBdr>
    </w:div>
    <w:div w:id="1059473459">
      <w:bodyDiv w:val="1"/>
      <w:marLeft w:val="0"/>
      <w:marRight w:val="0"/>
      <w:marTop w:val="0"/>
      <w:marBottom w:val="0"/>
      <w:divBdr>
        <w:top w:val="none" w:sz="0" w:space="0" w:color="auto"/>
        <w:left w:val="none" w:sz="0" w:space="0" w:color="auto"/>
        <w:bottom w:val="none" w:sz="0" w:space="0" w:color="auto"/>
        <w:right w:val="none" w:sz="0" w:space="0" w:color="auto"/>
      </w:divBdr>
    </w:div>
    <w:div w:id="1059943595">
      <w:bodyDiv w:val="1"/>
      <w:marLeft w:val="0"/>
      <w:marRight w:val="0"/>
      <w:marTop w:val="0"/>
      <w:marBottom w:val="0"/>
      <w:divBdr>
        <w:top w:val="none" w:sz="0" w:space="0" w:color="auto"/>
        <w:left w:val="none" w:sz="0" w:space="0" w:color="auto"/>
        <w:bottom w:val="none" w:sz="0" w:space="0" w:color="auto"/>
        <w:right w:val="none" w:sz="0" w:space="0" w:color="auto"/>
      </w:divBdr>
    </w:div>
    <w:div w:id="1061441482">
      <w:bodyDiv w:val="1"/>
      <w:marLeft w:val="0"/>
      <w:marRight w:val="0"/>
      <w:marTop w:val="0"/>
      <w:marBottom w:val="0"/>
      <w:divBdr>
        <w:top w:val="none" w:sz="0" w:space="0" w:color="auto"/>
        <w:left w:val="none" w:sz="0" w:space="0" w:color="auto"/>
        <w:bottom w:val="none" w:sz="0" w:space="0" w:color="auto"/>
        <w:right w:val="none" w:sz="0" w:space="0" w:color="auto"/>
      </w:divBdr>
    </w:div>
    <w:div w:id="1066420391">
      <w:bodyDiv w:val="1"/>
      <w:marLeft w:val="0"/>
      <w:marRight w:val="0"/>
      <w:marTop w:val="0"/>
      <w:marBottom w:val="0"/>
      <w:divBdr>
        <w:top w:val="none" w:sz="0" w:space="0" w:color="auto"/>
        <w:left w:val="none" w:sz="0" w:space="0" w:color="auto"/>
        <w:bottom w:val="none" w:sz="0" w:space="0" w:color="auto"/>
        <w:right w:val="none" w:sz="0" w:space="0" w:color="auto"/>
      </w:divBdr>
    </w:div>
    <w:div w:id="1066533506">
      <w:bodyDiv w:val="1"/>
      <w:marLeft w:val="0"/>
      <w:marRight w:val="0"/>
      <w:marTop w:val="0"/>
      <w:marBottom w:val="0"/>
      <w:divBdr>
        <w:top w:val="none" w:sz="0" w:space="0" w:color="auto"/>
        <w:left w:val="none" w:sz="0" w:space="0" w:color="auto"/>
        <w:bottom w:val="none" w:sz="0" w:space="0" w:color="auto"/>
        <w:right w:val="none" w:sz="0" w:space="0" w:color="auto"/>
      </w:divBdr>
    </w:div>
    <w:div w:id="1066564563">
      <w:bodyDiv w:val="1"/>
      <w:marLeft w:val="0"/>
      <w:marRight w:val="0"/>
      <w:marTop w:val="0"/>
      <w:marBottom w:val="0"/>
      <w:divBdr>
        <w:top w:val="none" w:sz="0" w:space="0" w:color="auto"/>
        <w:left w:val="none" w:sz="0" w:space="0" w:color="auto"/>
        <w:bottom w:val="none" w:sz="0" w:space="0" w:color="auto"/>
        <w:right w:val="none" w:sz="0" w:space="0" w:color="auto"/>
      </w:divBdr>
    </w:div>
    <w:div w:id="1069425691">
      <w:bodyDiv w:val="1"/>
      <w:marLeft w:val="0"/>
      <w:marRight w:val="0"/>
      <w:marTop w:val="0"/>
      <w:marBottom w:val="0"/>
      <w:divBdr>
        <w:top w:val="none" w:sz="0" w:space="0" w:color="auto"/>
        <w:left w:val="none" w:sz="0" w:space="0" w:color="auto"/>
        <w:bottom w:val="none" w:sz="0" w:space="0" w:color="auto"/>
        <w:right w:val="none" w:sz="0" w:space="0" w:color="auto"/>
      </w:divBdr>
    </w:div>
    <w:div w:id="1074670438">
      <w:bodyDiv w:val="1"/>
      <w:marLeft w:val="0"/>
      <w:marRight w:val="0"/>
      <w:marTop w:val="0"/>
      <w:marBottom w:val="0"/>
      <w:divBdr>
        <w:top w:val="none" w:sz="0" w:space="0" w:color="auto"/>
        <w:left w:val="none" w:sz="0" w:space="0" w:color="auto"/>
        <w:bottom w:val="none" w:sz="0" w:space="0" w:color="auto"/>
        <w:right w:val="none" w:sz="0" w:space="0" w:color="auto"/>
      </w:divBdr>
    </w:div>
    <w:div w:id="1077632017">
      <w:bodyDiv w:val="1"/>
      <w:marLeft w:val="0"/>
      <w:marRight w:val="0"/>
      <w:marTop w:val="0"/>
      <w:marBottom w:val="0"/>
      <w:divBdr>
        <w:top w:val="none" w:sz="0" w:space="0" w:color="auto"/>
        <w:left w:val="none" w:sz="0" w:space="0" w:color="auto"/>
        <w:bottom w:val="none" w:sz="0" w:space="0" w:color="auto"/>
        <w:right w:val="none" w:sz="0" w:space="0" w:color="auto"/>
      </w:divBdr>
    </w:div>
    <w:div w:id="1080909454">
      <w:bodyDiv w:val="1"/>
      <w:marLeft w:val="0"/>
      <w:marRight w:val="0"/>
      <w:marTop w:val="0"/>
      <w:marBottom w:val="0"/>
      <w:divBdr>
        <w:top w:val="none" w:sz="0" w:space="0" w:color="auto"/>
        <w:left w:val="none" w:sz="0" w:space="0" w:color="auto"/>
        <w:bottom w:val="none" w:sz="0" w:space="0" w:color="auto"/>
        <w:right w:val="none" w:sz="0" w:space="0" w:color="auto"/>
      </w:divBdr>
    </w:div>
    <w:div w:id="1081873995">
      <w:bodyDiv w:val="1"/>
      <w:marLeft w:val="0"/>
      <w:marRight w:val="0"/>
      <w:marTop w:val="0"/>
      <w:marBottom w:val="0"/>
      <w:divBdr>
        <w:top w:val="none" w:sz="0" w:space="0" w:color="auto"/>
        <w:left w:val="none" w:sz="0" w:space="0" w:color="auto"/>
        <w:bottom w:val="none" w:sz="0" w:space="0" w:color="auto"/>
        <w:right w:val="none" w:sz="0" w:space="0" w:color="auto"/>
      </w:divBdr>
    </w:div>
    <w:div w:id="1085227266">
      <w:bodyDiv w:val="1"/>
      <w:marLeft w:val="0"/>
      <w:marRight w:val="0"/>
      <w:marTop w:val="0"/>
      <w:marBottom w:val="0"/>
      <w:divBdr>
        <w:top w:val="none" w:sz="0" w:space="0" w:color="auto"/>
        <w:left w:val="none" w:sz="0" w:space="0" w:color="auto"/>
        <w:bottom w:val="none" w:sz="0" w:space="0" w:color="auto"/>
        <w:right w:val="none" w:sz="0" w:space="0" w:color="auto"/>
      </w:divBdr>
    </w:div>
    <w:div w:id="1086456562">
      <w:bodyDiv w:val="1"/>
      <w:marLeft w:val="0"/>
      <w:marRight w:val="0"/>
      <w:marTop w:val="0"/>
      <w:marBottom w:val="0"/>
      <w:divBdr>
        <w:top w:val="none" w:sz="0" w:space="0" w:color="auto"/>
        <w:left w:val="none" w:sz="0" w:space="0" w:color="auto"/>
        <w:bottom w:val="none" w:sz="0" w:space="0" w:color="auto"/>
        <w:right w:val="none" w:sz="0" w:space="0" w:color="auto"/>
      </w:divBdr>
    </w:div>
    <w:div w:id="1088120170">
      <w:bodyDiv w:val="1"/>
      <w:marLeft w:val="0"/>
      <w:marRight w:val="0"/>
      <w:marTop w:val="0"/>
      <w:marBottom w:val="0"/>
      <w:divBdr>
        <w:top w:val="none" w:sz="0" w:space="0" w:color="auto"/>
        <w:left w:val="none" w:sz="0" w:space="0" w:color="auto"/>
        <w:bottom w:val="none" w:sz="0" w:space="0" w:color="auto"/>
        <w:right w:val="none" w:sz="0" w:space="0" w:color="auto"/>
      </w:divBdr>
    </w:div>
    <w:div w:id="1088968600">
      <w:bodyDiv w:val="1"/>
      <w:marLeft w:val="0"/>
      <w:marRight w:val="0"/>
      <w:marTop w:val="0"/>
      <w:marBottom w:val="0"/>
      <w:divBdr>
        <w:top w:val="none" w:sz="0" w:space="0" w:color="auto"/>
        <w:left w:val="none" w:sz="0" w:space="0" w:color="auto"/>
        <w:bottom w:val="none" w:sz="0" w:space="0" w:color="auto"/>
        <w:right w:val="none" w:sz="0" w:space="0" w:color="auto"/>
      </w:divBdr>
    </w:div>
    <w:div w:id="1097218570">
      <w:bodyDiv w:val="1"/>
      <w:marLeft w:val="0"/>
      <w:marRight w:val="0"/>
      <w:marTop w:val="0"/>
      <w:marBottom w:val="0"/>
      <w:divBdr>
        <w:top w:val="none" w:sz="0" w:space="0" w:color="auto"/>
        <w:left w:val="none" w:sz="0" w:space="0" w:color="auto"/>
        <w:bottom w:val="none" w:sz="0" w:space="0" w:color="auto"/>
        <w:right w:val="none" w:sz="0" w:space="0" w:color="auto"/>
      </w:divBdr>
    </w:div>
    <w:div w:id="1101494408">
      <w:bodyDiv w:val="1"/>
      <w:marLeft w:val="0"/>
      <w:marRight w:val="0"/>
      <w:marTop w:val="0"/>
      <w:marBottom w:val="0"/>
      <w:divBdr>
        <w:top w:val="none" w:sz="0" w:space="0" w:color="auto"/>
        <w:left w:val="none" w:sz="0" w:space="0" w:color="auto"/>
        <w:bottom w:val="none" w:sz="0" w:space="0" w:color="auto"/>
        <w:right w:val="none" w:sz="0" w:space="0" w:color="auto"/>
      </w:divBdr>
    </w:div>
    <w:div w:id="1106995787">
      <w:bodyDiv w:val="1"/>
      <w:marLeft w:val="0"/>
      <w:marRight w:val="0"/>
      <w:marTop w:val="0"/>
      <w:marBottom w:val="0"/>
      <w:divBdr>
        <w:top w:val="none" w:sz="0" w:space="0" w:color="auto"/>
        <w:left w:val="none" w:sz="0" w:space="0" w:color="auto"/>
        <w:bottom w:val="none" w:sz="0" w:space="0" w:color="auto"/>
        <w:right w:val="none" w:sz="0" w:space="0" w:color="auto"/>
      </w:divBdr>
    </w:div>
    <w:div w:id="1107038895">
      <w:bodyDiv w:val="1"/>
      <w:marLeft w:val="0"/>
      <w:marRight w:val="0"/>
      <w:marTop w:val="0"/>
      <w:marBottom w:val="0"/>
      <w:divBdr>
        <w:top w:val="none" w:sz="0" w:space="0" w:color="auto"/>
        <w:left w:val="none" w:sz="0" w:space="0" w:color="auto"/>
        <w:bottom w:val="none" w:sz="0" w:space="0" w:color="auto"/>
        <w:right w:val="none" w:sz="0" w:space="0" w:color="auto"/>
      </w:divBdr>
    </w:div>
    <w:div w:id="1111129201">
      <w:bodyDiv w:val="1"/>
      <w:marLeft w:val="0"/>
      <w:marRight w:val="0"/>
      <w:marTop w:val="0"/>
      <w:marBottom w:val="0"/>
      <w:divBdr>
        <w:top w:val="none" w:sz="0" w:space="0" w:color="auto"/>
        <w:left w:val="none" w:sz="0" w:space="0" w:color="auto"/>
        <w:bottom w:val="none" w:sz="0" w:space="0" w:color="auto"/>
        <w:right w:val="none" w:sz="0" w:space="0" w:color="auto"/>
      </w:divBdr>
    </w:div>
    <w:div w:id="1115368000">
      <w:bodyDiv w:val="1"/>
      <w:marLeft w:val="0"/>
      <w:marRight w:val="0"/>
      <w:marTop w:val="0"/>
      <w:marBottom w:val="0"/>
      <w:divBdr>
        <w:top w:val="none" w:sz="0" w:space="0" w:color="auto"/>
        <w:left w:val="none" w:sz="0" w:space="0" w:color="auto"/>
        <w:bottom w:val="none" w:sz="0" w:space="0" w:color="auto"/>
        <w:right w:val="none" w:sz="0" w:space="0" w:color="auto"/>
      </w:divBdr>
    </w:div>
    <w:div w:id="1117141397">
      <w:bodyDiv w:val="1"/>
      <w:marLeft w:val="0"/>
      <w:marRight w:val="0"/>
      <w:marTop w:val="0"/>
      <w:marBottom w:val="0"/>
      <w:divBdr>
        <w:top w:val="none" w:sz="0" w:space="0" w:color="auto"/>
        <w:left w:val="none" w:sz="0" w:space="0" w:color="auto"/>
        <w:bottom w:val="none" w:sz="0" w:space="0" w:color="auto"/>
        <w:right w:val="none" w:sz="0" w:space="0" w:color="auto"/>
      </w:divBdr>
    </w:div>
    <w:div w:id="1119102813">
      <w:bodyDiv w:val="1"/>
      <w:marLeft w:val="0"/>
      <w:marRight w:val="0"/>
      <w:marTop w:val="0"/>
      <w:marBottom w:val="0"/>
      <w:divBdr>
        <w:top w:val="none" w:sz="0" w:space="0" w:color="auto"/>
        <w:left w:val="none" w:sz="0" w:space="0" w:color="auto"/>
        <w:bottom w:val="none" w:sz="0" w:space="0" w:color="auto"/>
        <w:right w:val="none" w:sz="0" w:space="0" w:color="auto"/>
      </w:divBdr>
    </w:div>
    <w:div w:id="1119641703">
      <w:bodyDiv w:val="1"/>
      <w:marLeft w:val="0"/>
      <w:marRight w:val="0"/>
      <w:marTop w:val="0"/>
      <w:marBottom w:val="0"/>
      <w:divBdr>
        <w:top w:val="none" w:sz="0" w:space="0" w:color="auto"/>
        <w:left w:val="none" w:sz="0" w:space="0" w:color="auto"/>
        <w:bottom w:val="none" w:sz="0" w:space="0" w:color="auto"/>
        <w:right w:val="none" w:sz="0" w:space="0" w:color="auto"/>
      </w:divBdr>
    </w:div>
    <w:div w:id="1122312236">
      <w:bodyDiv w:val="1"/>
      <w:marLeft w:val="0"/>
      <w:marRight w:val="0"/>
      <w:marTop w:val="0"/>
      <w:marBottom w:val="0"/>
      <w:divBdr>
        <w:top w:val="none" w:sz="0" w:space="0" w:color="auto"/>
        <w:left w:val="none" w:sz="0" w:space="0" w:color="auto"/>
        <w:bottom w:val="none" w:sz="0" w:space="0" w:color="auto"/>
        <w:right w:val="none" w:sz="0" w:space="0" w:color="auto"/>
      </w:divBdr>
    </w:div>
    <w:div w:id="1122459690">
      <w:bodyDiv w:val="1"/>
      <w:marLeft w:val="0"/>
      <w:marRight w:val="0"/>
      <w:marTop w:val="0"/>
      <w:marBottom w:val="0"/>
      <w:divBdr>
        <w:top w:val="none" w:sz="0" w:space="0" w:color="auto"/>
        <w:left w:val="none" w:sz="0" w:space="0" w:color="auto"/>
        <w:bottom w:val="none" w:sz="0" w:space="0" w:color="auto"/>
        <w:right w:val="none" w:sz="0" w:space="0" w:color="auto"/>
      </w:divBdr>
    </w:div>
    <w:div w:id="1123695371">
      <w:bodyDiv w:val="1"/>
      <w:marLeft w:val="0"/>
      <w:marRight w:val="0"/>
      <w:marTop w:val="0"/>
      <w:marBottom w:val="0"/>
      <w:divBdr>
        <w:top w:val="none" w:sz="0" w:space="0" w:color="auto"/>
        <w:left w:val="none" w:sz="0" w:space="0" w:color="auto"/>
        <w:bottom w:val="none" w:sz="0" w:space="0" w:color="auto"/>
        <w:right w:val="none" w:sz="0" w:space="0" w:color="auto"/>
      </w:divBdr>
    </w:div>
    <w:div w:id="1124349393">
      <w:bodyDiv w:val="1"/>
      <w:marLeft w:val="0"/>
      <w:marRight w:val="0"/>
      <w:marTop w:val="0"/>
      <w:marBottom w:val="0"/>
      <w:divBdr>
        <w:top w:val="none" w:sz="0" w:space="0" w:color="auto"/>
        <w:left w:val="none" w:sz="0" w:space="0" w:color="auto"/>
        <w:bottom w:val="none" w:sz="0" w:space="0" w:color="auto"/>
        <w:right w:val="none" w:sz="0" w:space="0" w:color="auto"/>
      </w:divBdr>
    </w:div>
    <w:div w:id="1124812966">
      <w:bodyDiv w:val="1"/>
      <w:marLeft w:val="0"/>
      <w:marRight w:val="0"/>
      <w:marTop w:val="0"/>
      <w:marBottom w:val="0"/>
      <w:divBdr>
        <w:top w:val="none" w:sz="0" w:space="0" w:color="auto"/>
        <w:left w:val="none" w:sz="0" w:space="0" w:color="auto"/>
        <w:bottom w:val="none" w:sz="0" w:space="0" w:color="auto"/>
        <w:right w:val="none" w:sz="0" w:space="0" w:color="auto"/>
      </w:divBdr>
    </w:div>
    <w:div w:id="1124999600">
      <w:bodyDiv w:val="1"/>
      <w:marLeft w:val="0"/>
      <w:marRight w:val="0"/>
      <w:marTop w:val="0"/>
      <w:marBottom w:val="0"/>
      <w:divBdr>
        <w:top w:val="none" w:sz="0" w:space="0" w:color="auto"/>
        <w:left w:val="none" w:sz="0" w:space="0" w:color="auto"/>
        <w:bottom w:val="none" w:sz="0" w:space="0" w:color="auto"/>
        <w:right w:val="none" w:sz="0" w:space="0" w:color="auto"/>
      </w:divBdr>
    </w:div>
    <w:div w:id="1128861866">
      <w:bodyDiv w:val="1"/>
      <w:marLeft w:val="0"/>
      <w:marRight w:val="0"/>
      <w:marTop w:val="0"/>
      <w:marBottom w:val="0"/>
      <w:divBdr>
        <w:top w:val="none" w:sz="0" w:space="0" w:color="auto"/>
        <w:left w:val="none" w:sz="0" w:space="0" w:color="auto"/>
        <w:bottom w:val="none" w:sz="0" w:space="0" w:color="auto"/>
        <w:right w:val="none" w:sz="0" w:space="0" w:color="auto"/>
      </w:divBdr>
    </w:div>
    <w:div w:id="1133448900">
      <w:bodyDiv w:val="1"/>
      <w:marLeft w:val="0"/>
      <w:marRight w:val="0"/>
      <w:marTop w:val="0"/>
      <w:marBottom w:val="0"/>
      <w:divBdr>
        <w:top w:val="none" w:sz="0" w:space="0" w:color="auto"/>
        <w:left w:val="none" w:sz="0" w:space="0" w:color="auto"/>
        <w:bottom w:val="none" w:sz="0" w:space="0" w:color="auto"/>
        <w:right w:val="none" w:sz="0" w:space="0" w:color="auto"/>
      </w:divBdr>
    </w:div>
    <w:div w:id="1135218003">
      <w:bodyDiv w:val="1"/>
      <w:marLeft w:val="0"/>
      <w:marRight w:val="0"/>
      <w:marTop w:val="0"/>
      <w:marBottom w:val="0"/>
      <w:divBdr>
        <w:top w:val="none" w:sz="0" w:space="0" w:color="auto"/>
        <w:left w:val="none" w:sz="0" w:space="0" w:color="auto"/>
        <w:bottom w:val="none" w:sz="0" w:space="0" w:color="auto"/>
        <w:right w:val="none" w:sz="0" w:space="0" w:color="auto"/>
      </w:divBdr>
    </w:div>
    <w:div w:id="1135368166">
      <w:bodyDiv w:val="1"/>
      <w:marLeft w:val="0"/>
      <w:marRight w:val="0"/>
      <w:marTop w:val="0"/>
      <w:marBottom w:val="0"/>
      <w:divBdr>
        <w:top w:val="none" w:sz="0" w:space="0" w:color="auto"/>
        <w:left w:val="none" w:sz="0" w:space="0" w:color="auto"/>
        <w:bottom w:val="none" w:sz="0" w:space="0" w:color="auto"/>
        <w:right w:val="none" w:sz="0" w:space="0" w:color="auto"/>
      </w:divBdr>
    </w:div>
    <w:div w:id="1136993311">
      <w:bodyDiv w:val="1"/>
      <w:marLeft w:val="0"/>
      <w:marRight w:val="0"/>
      <w:marTop w:val="0"/>
      <w:marBottom w:val="0"/>
      <w:divBdr>
        <w:top w:val="none" w:sz="0" w:space="0" w:color="auto"/>
        <w:left w:val="none" w:sz="0" w:space="0" w:color="auto"/>
        <w:bottom w:val="none" w:sz="0" w:space="0" w:color="auto"/>
        <w:right w:val="none" w:sz="0" w:space="0" w:color="auto"/>
      </w:divBdr>
    </w:div>
    <w:div w:id="1140609482">
      <w:bodyDiv w:val="1"/>
      <w:marLeft w:val="0"/>
      <w:marRight w:val="0"/>
      <w:marTop w:val="0"/>
      <w:marBottom w:val="0"/>
      <w:divBdr>
        <w:top w:val="none" w:sz="0" w:space="0" w:color="auto"/>
        <w:left w:val="none" w:sz="0" w:space="0" w:color="auto"/>
        <w:bottom w:val="none" w:sz="0" w:space="0" w:color="auto"/>
        <w:right w:val="none" w:sz="0" w:space="0" w:color="auto"/>
      </w:divBdr>
    </w:div>
    <w:div w:id="1145468008">
      <w:bodyDiv w:val="1"/>
      <w:marLeft w:val="0"/>
      <w:marRight w:val="0"/>
      <w:marTop w:val="0"/>
      <w:marBottom w:val="0"/>
      <w:divBdr>
        <w:top w:val="none" w:sz="0" w:space="0" w:color="auto"/>
        <w:left w:val="none" w:sz="0" w:space="0" w:color="auto"/>
        <w:bottom w:val="none" w:sz="0" w:space="0" w:color="auto"/>
        <w:right w:val="none" w:sz="0" w:space="0" w:color="auto"/>
      </w:divBdr>
    </w:div>
    <w:div w:id="1148520297">
      <w:bodyDiv w:val="1"/>
      <w:marLeft w:val="0"/>
      <w:marRight w:val="0"/>
      <w:marTop w:val="0"/>
      <w:marBottom w:val="0"/>
      <w:divBdr>
        <w:top w:val="none" w:sz="0" w:space="0" w:color="auto"/>
        <w:left w:val="none" w:sz="0" w:space="0" w:color="auto"/>
        <w:bottom w:val="none" w:sz="0" w:space="0" w:color="auto"/>
        <w:right w:val="none" w:sz="0" w:space="0" w:color="auto"/>
      </w:divBdr>
    </w:div>
    <w:div w:id="1149055653">
      <w:bodyDiv w:val="1"/>
      <w:marLeft w:val="0"/>
      <w:marRight w:val="0"/>
      <w:marTop w:val="0"/>
      <w:marBottom w:val="0"/>
      <w:divBdr>
        <w:top w:val="none" w:sz="0" w:space="0" w:color="auto"/>
        <w:left w:val="none" w:sz="0" w:space="0" w:color="auto"/>
        <w:bottom w:val="none" w:sz="0" w:space="0" w:color="auto"/>
        <w:right w:val="none" w:sz="0" w:space="0" w:color="auto"/>
      </w:divBdr>
    </w:div>
    <w:div w:id="1149711708">
      <w:bodyDiv w:val="1"/>
      <w:marLeft w:val="0"/>
      <w:marRight w:val="0"/>
      <w:marTop w:val="0"/>
      <w:marBottom w:val="0"/>
      <w:divBdr>
        <w:top w:val="none" w:sz="0" w:space="0" w:color="auto"/>
        <w:left w:val="none" w:sz="0" w:space="0" w:color="auto"/>
        <w:bottom w:val="none" w:sz="0" w:space="0" w:color="auto"/>
        <w:right w:val="none" w:sz="0" w:space="0" w:color="auto"/>
      </w:divBdr>
    </w:div>
    <w:div w:id="1149977208">
      <w:bodyDiv w:val="1"/>
      <w:marLeft w:val="0"/>
      <w:marRight w:val="0"/>
      <w:marTop w:val="0"/>
      <w:marBottom w:val="0"/>
      <w:divBdr>
        <w:top w:val="none" w:sz="0" w:space="0" w:color="auto"/>
        <w:left w:val="none" w:sz="0" w:space="0" w:color="auto"/>
        <w:bottom w:val="none" w:sz="0" w:space="0" w:color="auto"/>
        <w:right w:val="none" w:sz="0" w:space="0" w:color="auto"/>
      </w:divBdr>
    </w:div>
    <w:div w:id="1158036669">
      <w:bodyDiv w:val="1"/>
      <w:marLeft w:val="0"/>
      <w:marRight w:val="0"/>
      <w:marTop w:val="0"/>
      <w:marBottom w:val="0"/>
      <w:divBdr>
        <w:top w:val="none" w:sz="0" w:space="0" w:color="auto"/>
        <w:left w:val="none" w:sz="0" w:space="0" w:color="auto"/>
        <w:bottom w:val="none" w:sz="0" w:space="0" w:color="auto"/>
        <w:right w:val="none" w:sz="0" w:space="0" w:color="auto"/>
      </w:divBdr>
    </w:div>
    <w:div w:id="1158576625">
      <w:bodyDiv w:val="1"/>
      <w:marLeft w:val="0"/>
      <w:marRight w:val="0"/>
      <w:marTop w:val="0"/>
      <w:marBottom w:val="0"/>
      <w:divBdr>
        <w:top w:val="none" w:sz="0" w:space="0" w:color="auto"/>
        <w:left w:val="none" w:sz="0" w:space="0" w:color="auto"/>
        <w:bottom w:val="none" w:sz="0" w:space="0" w:color="auto"/>
        <w:right w:val="none" w:sz="0" w:space="0" w:color="auto"/>
      </w:divBdr>
    </w:div>
    <w:div w:id="1160462498">
      <w:bodyDiv w:val="1"/>
      <w:marLeft w:val="0"/>
      <w:marRight w:val="0"/>
      <w:marTop w:val="0"/>
      <w:marBottom w:val="0"/>
      <w:divBdr>
        <w:top w:val="none" w:sz="0" w:space="0" w:color="auto"/>
        <w:left w:val="none" w:sz="0" w:space="0" w:color="auto"/>
        <w:bottom w:val="none" w:sz="0" w:space="0" w:color="auto"/>
        <w:right w:val="none" w:sz="0" w:space="0" w:color="auto"/>
      </w:divBdr>
    </w:div>
    <w:div w:id="1161695207">
      <w:bodyDiv w:val="1"/>
      <w:marLeft w:val="0"/>
      <w:marRight w:val="0"/>
      <w:marTop w:val="0"/>
      <w:marBottom w:val="0"/>
      <w:divBdr>
        <w:top w:val="none" w:sz="0" w:space="0" w:color="auto"/>
        <w:left w:val="none" w:sz="0" w:space="0" w:color="auto"/>
        <w:bottom w:val="none" w:sz="0" w:space="0" w:color="auto"/>
        <w:right w:val="none" w:sz="0" w:space="0" w:color="auto"/>
      </w:divBdr>
    </w:div>
    <w:div w:id="1162937694">
      <w:bodyDiv w:val="1"/>
      <w:marLeft w:val="0"/>
      <w:marRight w:val="0"/>
      <w:marTop w:val="0"/>
      <w:marBottom w:val="0"/>
      <w:divBdr>
        <w:top w:val="none" w:sz="0" w:space="0" w:color="auto"/>
        <w:left w:val="none" w:sz="0" w:space="0" w:color="auto"/>
        <w:bottom w:val="none" w:sz="0" w:space="0" w:color="auto"/>
        <w:right w:val="none" w:sz="0" w:space="0" w:color="auto"/>
      </w:divBdr>
    </w:div>
    <w:div w:id="1164128784">
      <w:bodyDiv w:val="1"/>
      <w:marLeft w:val="0"/>
      <w:marRight w:val="0"/>
      <w:marTop w:val="0"/>
      <w:marBottom w:val="0"/>
      <w:divBdr>
        <w:top w:val="none" w:sz="0" w:space="0" w:color="auto"/>
        <w:left w:val="none" w:sz="0" w:space="0" w:color="auto"/>
        <w:bottom w:val="none" w:sz="0" w:space="0" w:color="auto"/>
        <w:right w:val="none" w:sz="0" w:space="0" w:color="auto"/>
      </w:divBdr>
    </w:div>
    <w:div w:id="1165976840">
      <w:bodyDiv w:val="1"/>
      <w:marLeft w:val="0"/>
      <w:marRight w:val="0"/>
      <w:marTop w:val="0"/>
      <w:marBottom w:val="0"/>
      <w:divBdr>
        <w:top w:val="none" w:sz="0" w:space="0" w:color="auto"/>
        <w:left w:val="none" w:sz="0" w:space="0" w:color="auto"/>
        <w:bottom w:val="none" w:sz="0" w:space="0" w:color="auto"/>
        <w:right w:val="none" w:sz="0" w:space="0" w:color="auto"/>
      </w:divBdr>
    </w:div>
    <w:div w:id="1166750097">
      <w:bodyDiv w:val="1"/>
      <w:marLeft w:val="0"/>
      <w:marRight w:val="0"/>
      <w:marTop w:val="0"/>
      <w:marBottom w:val="0"/>
      <w:divBdr>
        <w:top w:val="none" w:sz="0" w:space="0" w:color="auto"/>
        <w:left w:val="none" w:sz="0" w:space="0" w:color="auto"/>
        <w:bottom w:val="none" w:sz="0" w:space="0" w:color="auto"/>
        <w:right w:val="none" w:sz="0" w:space="0" w:color="auto"/>
      </w:divBdr>
    </w:div>
    <w:div w:id="1169053302">
      <w:bodyDiv w:val="1"/>
      <w:marLeft w:val="0"/>
      <w:marRight w:val="0"/>
      <w:marTop w:val="0"/>
      <w:marBottom w:val="0"/>
      <w:divBdr>
        <w:top w:val="none" w:sz="0" w:space="0" w:color="auto"/>
        <w:left w:val="none" w:sz="0" w:space="0" w:color="auto"/>
        <w:bottom w:val="none" w:sz="0" w:space="0" w:color="auto"/>
        <w:right w:val="none" w:sz="0" w:space="0" w:color="auto"/>
      </w:divBdr>
    </w:div>
    <w:div w:id="1174880692">
      <w:bodyDiv w:val="1"/>
      <w:marLeft w:val="0"/>
      <w:marRight w:val="0"/>
      <w:marTop w:val="0"/>
      <w:marBottom w:val="0"/>
      <w:divBdr>
        <w:top w:val="none" w:sz="0" w:space="0" w:color="auto"/>
        <w:left w:val="none" w:sz="0" w:space="0" w:color="auto"/>
        <w:bottom w:val="none" w:sz="0" w:space="0" w:color="auto"/>
        <w:right w:val="none" w:sz="0" w:space="0" w:color="auto"/>
      </w:divBdr>
    </w:div>
    <w:div w:id="1175805937">
      <w:bodyDiv w:val="1"/>
      <w:marLeft w:val="0"/>
      <w:marRight w:val="0"/>
      <w:marTop w:val="0"/>
      <w:marBottom w:val="0"/>
      <w:divBdr>
        <w:top w:val="none" w:sz="0" w:space="0" w:color="auto"/>
        <w:left w:val="none" w:sz="0" w:space="0" w:color="auto"/>
        <w:bottom w:val="none" w:sz="0" w:space="0" w:color="auto"/>
        <w:right w:val="none" w:sz="0" w:space="0" w:color="auto"/>
      </w:divBdr>
    </w:div>
    <w:div w:id="1178540088">
      <w:bodyDiv w:val="1"/>
      <w:marLeft w:val="0"/>
      <w:marRight w:val="0"/>
      <w:marTop w:val="0"/>
      <w:marBottom w:val="0"/>
      <w:divBdr>
        <w:top w:val="none" w:sz="0" w:space="0" w:color="auto"/>
        <w:left w:val="none" w:sz="0" w:space="0" w:color="auto"/>
        <w:bottom w:val="none" w:sz="0" w:space="0" w:color="auto"/>
        <w:right w:val="none" w:sz="0" w:space="0" w:color="auto"/>
      </w:divBdr>
    </w:div>
    <w:div w:id="1185634256">
      <w:bodyDiv w:val="1"/>
      <w:marLeft w:val="0"/>
      <w:marRight w:val="0"/>
      <w:marTop w:val="0"/>
      <w:marBottom w:val="0"/>
      <w:divBdr>
        <w:top w:val="none" w:sz="0" w:space="0" w:color="auto"/>
        <w:left w:val="none" w:sz="0" w:space="0" w:color="auto"/>
        <w:bottom w:val="none" w:sz="0" w:space="0" w:color="auto"/>
        <w:right w:val="none" w:sz="0" w:space="0" w:color="auto"/>
      </w:divBdr>
    </w:div>
    <w:div w:id="1186559110">
      <w:bodyDiv w:val="1"/>
      <w:marLeft w:val="0"/>
      <w:marRight w:val="0"/>
      <w:marTop w:val="0"/>
      <w:marBottom w:val="0"/>
      <w:divBdr>
        <w:top w:val="none" w:sz="0" w:space="0" w:color="auto"/>
        <w:left w:val="none" w:sz="0" w:space="0" w:color="auto"/>
        <w:bottom w:val="none" w:sz="0" w:space="0" w:color="auto"/>
        <w:right w:val="none" w:sz="0" w:space="0" w:color="auto"/>
      </w:divBdr>
    </w:div>
    <w:div w:id="1186596019">
      <w:bodyDiv w:val="1"/>
      <w:marLeft w:val="0"/>
      <w:marRight w:val="0"/>
      <w:marTop w:val="0"/>
      <w:marBottom w:val="0"/>
      <w:divBdr>
        <w:top w:val="none" w:sz="0" w:space="0" w:color="auto"/>
        <w:left w:val="none" w:sz="0" w:space="0" w:color="auto"/>
        <w:bottom w:val="none" w:sz="0" w:space="0" w:color="auto"/>
        <w:right w:val="none" w:sz="0" w:space="0" w:color="auto"/>
      </w:divBdr>
    </w:div>
    <w:div w:id="1187062224">
      <w:bodyDiv w:val="1"/>
      <w:marLeft w:val="0"/>
      <w:marRight w:val="0"/>
      <w:marTop w:val="0"/>
      <w:marBottom w:val="0"/>
      <w:divBdr>
        <w:top w:val="none" w:sz="0" w:space="0" w:color="auto"/>
        <w:left w:val="none" w:sz="0" w:space="0" w:color="auto"/>
        <w:bottom w:val="none" w:sz="0" w:space="0" w:color="auto"/>
        <w:right w:val="none" w:sz="0" w:space="0" w:color="auto"/>
      </w:divBdr>
    </w:div>
    <w:div w:id="1189680764">
      <w:bodyDiv w:val="1"/>
      <w:marLeft w:val="0"/>
      <w:marRight w:val="0"/>
      <w:marTop w:val="0"/>
      <w:marBottom w:val="0"/>
      <w:divBdr>
        <w:top w:val="none" w:sz="0" w:space="0" w:color="auto"/>
        <w:left w:val="none" w:sz="0" w:space="0" w:color="auto"/>
        <w:bottom w:val="none" w:sz="0" w:space="0" w:color="auto"/>
        <w:right w:val="none" w:sz="0" w:space="0" w:color="auto"/>
      </w:divBdr>
    </w:div>
    <w:div w:id="1190023489">
      <w:bodyDiv w:val="1"/>
      <w:marLeft w:val="0"/>
      <w:marRight w:val="0"/>
      <w:marTop w:val="0"/>
      <w:marBottom w:val="0"/>
      <w:divBdr>
        <w:top w:val="none" w:sz="0" w:space="0" w:color="auto"/>
        <w:left w:val="none" w:sz="0" w:space="0" w:color="auto"/>
        <w:bottom w:val="none" w:sz="0" w:space="0" w:color="auto"/>
        <w:right w:val="none" w:sz="0" w:space="0" w:color="auto"/>
      </w:divBdr>
    </w:div>
    <w:div w:id="1193306147">
      <w:bodyDiv w:val="1"/>
      <w:marLeft w:val="0"/>
      <w:marRight w:val="0"/>
      <w:marTop w:val="0"/>
      <w:marBottom w:val="0"/>
      <w:divBdr>
        <w:top w:val="none" w:sz="0" w:space="0" w:color="auto"/>
        <w:left w:val="none" w:sz="0" w:space="0" w:color="auto"/>
        <w:bottom w:val="none" w:sz="0" w:space="0" w:color="auto"/>
        <w:right w:val="none" w:sz="0" w:space="0" w:color="auto"/>
      </w:divBdr>
    </w:div>
    <w:div w:id="1198931066">
      <w:bodyDiv w:val="1"/>
      <w:marLeft w:val="0"/>
      <w:marRight w:val="0"/>
      <w:marTop w:val="0"/>
      <w:marBottom w:val="0"/>
      <w:divBdr>
        <w:top w:val="none" w:sz="0" w:space="0" w:color="auto"/>
        <w:left w:val="none" w:sz="0" w:space="0" w:color="auto"/>
        <w:bottom w:val="none" w:sz="0" w:space="0" w:color="auto"/>
        <w:right w:val="none" w:sz="0" w:space="0" w:color="auto"/>
      </w:divBdr>
    </w:div>
    <w:div w:id="1199125091">
      <w:bodyDiv w:val="1"/>
      <w:marLeft w:val="0"/>
      <w:marRight w:val="0"/>
      <w:marTop w:val="0"/>
      <w:marBottom w:val="0"/>
      <w:divBdr>
        <w:top w:val="none" w:sz="0" w:space="0" w:color="auto"/>
        <w:left w:val="none" w:sz="0" w:space="0" w:color="auto"/>
        <w:bottom w:val="none" w:sz="0" w:space="0" w:color="auto"/>
        <w:right w:val="none" w:sz="0" w:space="0" w:color="auto"/>
      </w:divBdr>
    </w:div>
    <w:div w:id="1200625739">
      <w:bodyDiv w:val="1"/>
      <w:marLeft w:val="0"/>
      <w:marRight w:val="0"/>
      <w:marTop w:val="0"/>
      <w:marBottom w:val="0"/>
      <w:divBdr>
        <w:top w:val="none" w:sz="0" w:space="0" w:color="auto"/>
        <w:left w:val="none" w:sz="0" w:space="0" w:color="auto"/>
        <w:bottom w:val="none" w:sz="0" w:space="0" w:color="auto"/>
        <w:right w:val="none" w:sz="0" w:space="0" w:color="auto"/>
      </w:divBdr>
    </w:div>
    <w:div w:id="1201211599">
      <w:bodyDiv w:val="1"/>
      <w:marLeft w:val="0"/>
      <w:marRight w:val="0"/>
      <w:marTop w:val="0"/>
      <w:marBottom w:val="0"/>
      <w:divBdr>
        <w:top w:val="none" w:sz="0" w:space="0" w:color="auto"/>
        <w:left w:val="none" w:sz="0" w:space="0" w:color="auto"/>
        <w:bottom w:val="none" w:sz="0" w:space="0" w:color="auto"/>
        <w:right w:val="none" w:sz="0" w:space="0" w:color="auto"/>
      </w:divBdr>
    </w:div>
    <w:div w:id="1203975535">
      <w:bodyDiv w:val="1"/>
      <w:marLeft w:val="0"/>
      <w:marRight w:val="0"/>
      <w:marTop w:val="0"/>
      <w:marBottom w:val="0"/>
      <w:divBdr>
        <w:top w:val="none" w:sz="0" w:space="0" w:color="auto"/>
        <w:left w:val="none" w:sz="0" w:space="0" w:color="auto"/>
        <w:bottom w:val="none" w:sz="0" w:space="0" w:color="auto"/>
        <w:right w:val="none" w:sz="0" w:space="0" w:color="auto"/>
      </w:divBdr>
    </w:div>
    <w:div w:id="1206059092">
      <w:bodyDiv w:val="1"/>
      <w:marLeft w:val="0"/>
      <w:marRight w:val="0"/>
      <w:marTop w:val="0"/>
      <w:marBottom w:val="0"/>
      <w:divBdr>
        <w:top w:val="none" w:sz="0" w:space="0" w:color="auto"/>
        <w:left w:val="none" w:sz="0" w:space="0" w:color="auto"/>
        <w:bottom w:val="none" w:sz="0" w:space="0" w:color="auto"/>
        <w:right w:val="none" w:sz="0" w:space="0" w:color="auto"/>
      </w:divBdr>
    </w:div>
    <w:div w:id="1208104127">
      <w:bodyDiv w:val="1"/>
      <w:marLeft w:val="0"/>
      <w:marRight w:val="0"/>
      <w:marTop w:val="0"/>
      <w:marBottom w:val="0"/>
      <w:divBdr>
        <w:top w:val="none" w:sz="0" w:space="0" w:color="auto"/>
        <w:left w:val="none" w:sz="0" w:space="0" w:color="auto"/>
        <w:bottom w:val="none" w:sz="0" w:space="0" w:color="auto"/>
        <w:right w:val="none" w:sz="0" w:space="0" w:color="auto"/>
      </w:divBdr>
    </w:div>
    <w:div w:id="1209993039">
      <w:bodyDiv w:val="1"/>
      <w:marLeft w:val="0"/>
      <w:marRight w:val="0"/>
      <w:marTop w:val="0"/>
      <w:marBottom w:val="0"/>
      <w:divBdr>
        <w:top w:val="none" w:sz="0" w:space="0" w:color="auto"/>
        <w:left w:val="none" w:sz="0" w:space="0" w:color="auto"/>
        <w:bottom w:val="none" w:sz="0" w:space="0" w:color="auto"/>
        <w:right w:val="none" w:sz="0" w:space="0" w:color="auto"/>
      </w:divBdr>
    </w:div>
    <w:div w:id="1210846667">
      <w:bodyDiv w:val="1"/>
      <w:marLeft w:val="0"/>
      <w:marRight w:val="0"/>
      <w:marTop w:val="0"/>
      <w:marBottom w:val="0"/>
      <w:divBdr>
        <w:top w:val="none" w:sz="0" w:space="0" w:color="auto"/>
        <w:left w:val="none" w:sz="0" w:space="0" w:color="auto"/>
        <w:bottom w:val="none" w:sz="0" w:space="0" w:color="auto"/>
        <w:right w:val="none" w:sz="0" w:space="0" w:color="auto"/>
      </w:divBdr>
    </w:div>
    <w:div w:id="1212963391">
      <w:bodyDiv w:val="1"/>
      <w:marLeft w:val="0"/>
      <w:marRight w:val="0"/>
      <w:marTop w:val="0"/>
      <w:marBottom w:val="0"/>
      <w:divBdr>
        <w:top w:val="none" w:sz="0" w:space="0" w:color="auto"/>
        <w:left w:val="none" w:sz="0" w:space="0" w:color="auto"/>
        <w:bottom w:val="none" w:sz="0" w:space="0" w:color="auto"/>
        <w:right w:val="none" w:sz="0" w:space="0" w:color="auto"/>
      </w:divBdr>
    </w:div>
    <w:div w:id="1213418568">
      <w:bodyDiv w:val="1"/>
      <w:marLeft w:val="0"/>
      <w:marRight w:val="0"/>
      <w:marTop w:val="0"/>
      <w:marBottom w:val="0"/>
      <w:divBdr>
        <w:top w:val="none" w:sz="0" w:space="0" w:color="auto"/>
        <w:left w:val="none" w:sz="0" w:space="0" w:color="auto"/>
        <w:bottom w:val="none" w:sz="0" w:space="0" w:color="auto"/>
        <w:right w:val="none" w:sz="0" w:space="0" w:color="auto"/>
      </w:divBdr>
    </w:div>
    <w:div w:id="1215702064">
      <w:bodyDiv w:val="1"/>
      <w:marLeft w:val="0"/>
      <w:marRight w:val="0"/>
      <w:marTop w:val="0"/>
      <w:marBottom w:val="0"/>
      <w:divBdr>
        <w:top w:val="none" w:sz="0" w:space="0" w:color="auto"/>
        <w:left w:val="none" w:sz="0" w:space="0" w:color="auto"/>
        <w:bottom w:val="none" w:sz="0" w:space="0" w:color="auto"/>
        <w:right w:val="none" w:sz="0" w:space="0" w:color="auto"/>
      </w:divBdr>
    </w:div>
    <w:div w:id="1216508151">
      <w:bodyDiv w:val="1"/>
      <w:marLeft w:val="0"/>
      <w:marRight w:val="0"/>
      <w:marTop w:val="0"/>
      <w:marBottom w:val="0"/>
      <w:divBdr>
        <w:top w:val="none" w:sz="0" w:space="0" w:color="auto"/>
        <w:left w:val="none" w:sz="0" w:space="0" w:color="auto"/>
        <w:bottom w:val="none" w:sz="0" w:space="0" w:color="auto"/>
        <w:right w:val="none" w:sz="0" w:space="0" w:color="auto"/>
      </w:divBdr>
    </w:div>
    <w:div w:id="1216625377">
      <w:bodyDiv w:val="1"/>
      <w:marLeft w:val="0"/>
      <w:marRight w:val="0"/>
      <w:marTop w:val="0"/>
      <w:marBottom w:val="0"/>
      <w:divBdr>
        <w:top w:val="none" w:sz="0" w:space="0" w:color="auto"/>
        <w:left w:val="none" w:sz="0" w:space="0" w:color="auto"/>
        <w:bottom w:val="none" w:sz="0" w:space="0" w:color="auto"/>
        <w:right w:val="none" w:sz="0" w:space="0" w:color="auto"/>
      </w:divBdr>
    </w:div>
    <w:div w:id="1216745975">
      <w:bodyDiv w:val="1"/>
      <w:marLeft w:val="0"/>
      <w:marRight w:val="0"/>
      <w:marTop w:val="0"/>
      <w:marBottom w:val="0"/>
      <w:divBdr>
        <w:top w:val="none" w:sz="0" w:space="0" w:color="auto"/>
        <w:left w:val="none" w:sz="0" w:space="0" w:color="auto"/>
        <w:bottom w:val="none" w:sz="0" w:space="0" w:color="auto"/>
        <w:right w:val="none" w:sz="0" w:space="0" w:color="auto"/>
      </w:divBdr>
    </w:div>
    <w:div w:id="1221478304">
      <w:bodyDiv w:val="1"/>
      <w:marLeft w:val="0"/>
      <w:marRight w:val="0"/>
      <w:marTop w:val="0"/>
      <w:marBottom w:val="0"/>
      <w:divBdr>
        <w:top w:val="none" w:sz="0" w:space="0" w:color="auto"/>
        <w:left w:val="none" w:sz="0" w:space="0" w:color="auto"/>
        <w:bottom w:val="none" w:sz="0" w:space="0" w:color="auto"/>
        <w:right w:val="none" w:sz="0" w:space="0" w:color="auto"/>
      </w:divBdr>
    </w:div>
    <w:div w:id="1225218931">
      <w:bodyDiv w:val="1"/>
      <w:marLeft w:val="0"/>
      <w:marRight w:val="0"/>
      <w:marTop w:val="0"/>
      <w:marBottom w:val="0"/>
      <w:divBdr>
        <w:top w:val="none" w:sz="0" w:space="0" w:color="auto"/>
        <w:left w:val="none" w:sz="0" w:space="0" w:color="auto"/>
        <w:bottom w:val="none" w:sz="0" w:space="0" w:color="auto"/>
        <w:right w:val="none" w:sz="0" w:space="0" w:color="auto"/>
      </w:divBdr>
    </w:div>
    <w:div w:id="1227379889">
      <w:bodyDiv w:val="1"/>
      <w:marLeft w:val="0"/>
      <w:marRight w:val="0"/>
      <w:marTop w:val="0"/>
      <w:marBottom w:val="0"/>
      <w:divBdr>
        <w:top w:val="none" w:sz="0" w:space="0" w:color="auto"/>
        <w:left w:val="none" w:sz="0" w:space="0" w:color="auto"/>
        <w:bottom w:val="none" w:sz="0" w:space="0" w:color="auto"/>
        <w:right w:val="none" w:sz="0" w:space="0" w:color="auto"/>
      </w:divBdr>
    </w:div>
    <w:div w:id="1228295952">
      <w:bodyDiv w:val="1"/>
      <w:marLeft w:val="0"/>
      <w:marRight w:val="0"/>
      <w:marTop w:val="0"/>
      <w:marBottom w:val="0"/>
      <w:divBdr>
        <w:top w:val="none" w:sz="0" w:space="0" w:color="auto"/>
        <w:left w:val="none" w:sz="0" w:space="0" w:color="auto"/>
        <w:bottom w:val="none" w:sz="0" w:space="0" w:color="auto"/>
        <w:right w:val="none" w:sz="0" w:space="0" w:color="auto"/>
      </w:divBdr>
    </w:div>
    <w:div w:id="1232543034">
      <w:bodyDiv w:val="1"/>
      <w:marLeft w:val="0"/>
      <w:marRight w:val="0"/>
      <w:marTop w:val="0"/>
      <w:marBottom w:val="0"/>
      <w:divBdr>
        <w:top w:val="none" w:sz="0" w:space="0" w:color="auto"/>
        <w:left w:val="none" w:sz="0" w:space="0" w:color="auto"/>
        <w:bottom w:val="none" w:sz="0" w:space="0" w:color="auto"/>
        <w:right w:val="none" w:sz="0" w:space="0" w:color="auto"/>
      </w:divBdr>
    </w:div>
    <w:div w:id="1233001604">
      <w:bodyDiv w:val="1"/>
      <w:marLeft w:val="0"/>
      <w:marRight w:val="0"/>
      <w:marTop w:val="0"/>
      <w:marBottom w:val="0"/>
      <w:divBdr>
        <w:top w:val="none" w:sz="0" w:space="0" w:color="auto"/>
        <w:left w:val="none" w:sz="0" w:space="0" w:color="auto"/>
        <w:bottom w:val="none" w:sz="0" w:space="0" w:color="auto"/>
        <w:right w:val="none" w:sz="0" w:space="0" w:color="auto"/>
      </w:divBdr>
    </w:div>
    <w:div w:id="1237477295">
      <w:bodyDiv w:val="1"/>
      <w:marLeft w:val="0"/>
      <w:marRight w:val="0"/>
      <w:marTop w:val="0"/>
      <w:marBottom w:val="0"/>
      <w:divBdr>
        <w:top w:val="none" w:sz="0" w:space="0" w:color="auto"/>
        <w:left w:val="none" w:sz="0" w:space="0" w:color="auto"/>
        <w:bottom w:val="none" w:sz="0" w:space="0" w:color="auto"/>
        <w:right w:val="none" w:sz="0" w:space="0" w:color="auto"/>
      </w:divBdr>
    </w:div>
    <w:div w:id="1241793087">
      <w:bodyDiv w:val="1"/>
      <w:marLeft w:val="0"/>
      <w:marRight w:val="0"/>
      <w:marTop w:val="0"/>
      <w:marBottom w:val="0"/>
      <w:divBdr>
        <w:top w:val="none" w:sz="0" w:space="0" w:color="auto"/>
        <w:left w:val="none" w:sz="0" w:space="0" w:color="auto"/>
        <w:bottom w:val="none" w:sz="0" w:space="0" w:color="auto"/>
        <w:right w:val="none" w:sz="0" w:space="0" w:color="auto"/>
      </w:divBdr>
    </w:div>
    <w:div w:id="1242831357">
      <w:bodyDiv w:val="1"/>
      <w:marLeft w:val="0"/>
      <w:marRight w:val="0"/>
      <w:marTop w:val="0"/>
      <w:marBottom w:val="0"/>
      <w:divBdr>
        <w:top w:val="none" w:sz="0" w:space="0" w:color="auto"/>
        <w:left w:val="none" w:sz="0" w:space="0" w:color="auto"/>
        <w:bottom w:val="none" w:sz="0" w:space="0" w:color="auto"/>
        <w:right w:val="none" w:sz="0" w:space="0" w:color="auto"/>
      </w:divBdr>
    </w:div>
    <w:div w:id="1244726777">
      <w:bodyDiv w:val="1"/>
      <w:marLeft w:val="0"/>
      <w:marRight w:val="0"/>
      <w:marTop w:val="0"/>
      <w:marBottom w:val="0"/>
      <w:divBdr>
        <w:top w:val="none" w:sz="0" w:space="0" w:color="auto"/>
        <w:left w:val="none" w:sz="0" w:space="0" w:color="auto"/>
        <w:bottom w:val="none" w:sz="0" w:space="0" w:color="auto"/>
        <w:right w:val="none" w:sz="0" w:space="0" w:color="auto"/>
      </w:divBdr>
    </w:div>
    <w:div w:id="1247956108">
      <w:bodyDiv w:val="1"/>
      <w:marLeft w:val="0"/>
      <w:marRight w:val="0"/>
      <w:marTop w:val="0"/>
      <w:marBottom w:val="0"/>
      <w:divBdr>
        <w:top w:val="none" w:sz="0" w:space="0" w:color="auto"/>
        <w:left w:val="none" w:sz="0" w:space="0" w:color="auto"/>
        <w:bottom w:val="none" w:sz="0" w:space="0" w:color="auto"/>
        <w:right w:val="none" w:sz="0" w:space="0" w:color="auto"/>
      </w:divBdr>
    </w:div>
    <w:div w:id="1249801873">
      <w:bodyDiv w:val="1"/>
      <w:marLeft w:val="0"/>
      <w:marRight w:val="0"/>
      <w:marTop w:val="0"/>
      <w:marBottom w:val="0"/>
      <w:divBdr>
        <w:top w:val="none" w:sz="0" w:space="0" w:color="auto"/>
        <w:left w:val="none" w:sz="0" w:space="0" w:color="auto"/>
        <w:bottom w:val="none" w:sz="0" w:space="0" w:color="auto"/>
        <w:right w:val="none" w:sz="0" w:space="0" w:color="auto"/>
      </w:divBdr>
    </w:div>
    <w:div w:id="1251816745">
      <w:bodyDiv w:val="1"/>
      <w:marLeft w:val="0"/>
      <w:marRight w:val="0"/>
      <w:marTop w:val="0"/>
      <w:marBottom w:val="0"/>
      <w:divBdr>
        <w:top w:val="none" w:sz="0" w:space="0" w:color="auto"/>
        <w:left w:val="none" w:sz="0" w:space="0" w:color="auto"/>
        <w:bottom w:val="none" w:sz="0" w:space="0" w:color="auto"/>
        <w:right w:val="none" w:sz="0" w:space="0" w:color="auto"/>
      </w:divBdr>
    </w:div>
    <w:div w:id="1253393521">
      <w:bodyDiv w:val="1"/>
      <w:marLeft w:val="0"/>
      <w:marRight w:val="0"/>
      <w:marTop w:val="0"/>
      <w:marBottom w:val="0"/>
      <w:divBdr>
        <w:top w:val="none" w:sz="0" w:space="0" w:color="auto"/>
        <w:left w:val="none" w:sz="0" w:space="0" w:color="auto"/>
        <w:bottom w:val="none" w:sz="0" w:space="0" w:color="auto"/>
        <w:right w:val="none" w:sz="0" w:space="0" w:color="auto"/>
      </w:divBdr>
    </w:div>
    <w:div w:id="1254582692">
      <w:bodyDiv w:val="1"/>
      <w:marLeft w:val="0"/>
      <w:marRight w:val="0"/>
      <w:marTop w:val="0"/>
      <w:marBottom w:val="0"/>
      <w:divBdr>
        <w:top w:val="none" w:sz="0" w:space="0" w:color="auto"/>
        <w:left w:val="none" w:sz="0" w:space="0" w:color="auto"/>
        <w:bottom w:val="none" w:sz="0" w:space="0" w:color="auto"/>
        <w:right w:val="none" w:sz="0" w:space="0" w:color="auto"/>
      </w:divBdr>
    </w:div>
    <w:div w:id="1259102132">
      <w:bodyDiv w:val="1"/>
      <w:marLeft w:val="0"/>
      <w:marRight w:val="0"/>
      <w:marTop w:val="0"/>
      <w:marBottom w:val="0"/>
      <w:divBdr>
        <w:top w:val="none" w:sz="0" w:space="0" w:color="auto"/>
        <w:left w:val="none" w:sz="0" w:space="0" w:color="auto"/>
        <w:bottom w:val="none" w:sz="0" w:space="0" w:color="auto"/>
        <w:right w:val="none" w:sz="0" w:space="0" w:color="auto"/>
      </w:divBdr>
    </w:div>
    <w:div w:id="1261259091">
      <w:bodyDiv w:val="1"/>
      <w:marLeft w:val="0"/>
      <w:marRight w:val="0"/>
      <w:marTop w:val="0"/>
      <w:marBottom w:val="0"/>
      <w:divBdr>
        <w:top w:val="none" w:sz="0" w:space="0" w:color="auto"/>
        <w:left w:val="none" w:sz="0" w:space="0" w:color="auto"/>
        <w:bottom w:val="none" w:sz="0" w:space="0" w:color="auto"/>
        <w:right w:val="none" w:sz="0" w:space="0" w:color="auto"/>
      </w:divBdr>
    </w:div>
    <w:div w:id="1261912772">
      <w:bodyDiv w:val="1"/>
      <w:marLeft w:val="0"/>
      <w:marRight w:val="0"/>
      <w:marTop w:val="0"/>
      <w:marBottom w:val="0"/>
      <w:divBdr>
        <w:top w:val="none" w:sz="0" w:space="0" w:color="auto"/>
        <w:left w:val="none" w:sz="0" w:space="0" w:color="auto"/>
        <w:bottom w:val="none" w:sz="0" w:space="0" w:color="auto"/>
        <w:right w:val="none" w:sz="0" w:space="0" w:color="auto"/>
      </w:divBdr>
    </w:div>
    <w:div w:id="1262642936">
      <w:bodyDiv w:val="1"/>
      <w:marLeft w:val="0"/>
      <w:marRight w:val="0"/>
      <w:marTop w:val="0"/>
      <w:marBottom w:val="0"/>
      <w:divBdr>
        <w:top w:val="none" w:sz="0" w:space="0" w:color="auto"/>
        <w:left w:val="none" w:sz="0" w:space="0" w:color="auto"/>
        <w:bottom w:val="none" w:sz="0" w:space="0" w:color="auto"/>
        <w:right w:val="none" w:sz="0" w:space="0" w:color="auto"/>
      </w:divBdr>
    </w:div>
    <w:div w:id="1263076982">
      <w:bodyDiv w:val="1"/>
      <w:marLeft w:val="0"/>
      <w:marRight w:val="0"/>
      <w:marTop w:val="0"/>
      <w:marBottom w:val="0"/>
      <w:divBdr>
        <w:top w:val="none" w:sz="0" w:space="0" w:color="auto"/>
        <w:left w:val="none" w:sz="0" w:space="0" w:color="auto"/>
        <w:bottom w:val="none" w:sz="0" w:space="0" w:color="auto"/>
        <w:right w:val="none" w:sz="0" w:space="0" w:color="auto"/>
      </w:divBdr>
    </w:div>
    <w:div w:id="1263493935">
      <w:bodyDiv w:val="1"/>
      <w:marLeft w:val="0"/>
      <w:marRight w:val="0"/>
      <w:marTop w:val="0"/>
      <w:marBottom w:val="0"/>
      <w:divBdr>
        <w:top w:val="none" w:sz="0" w:space="0" w:color="auto"/>
        <w:left w:val="none" w:sz="0" w:space="0" w:color="auto"/>
        <w:bottom w:val="none" w:sz="0" w:space="0" w:color="auto"/>
        <w:right w:val="none" w:sz="0" w:space="0" w:color="auto"/>
      </w:divBdr>
    </w:div>
    <w:div w:id="1263609590">
      <w:bodyDiv w:val="1"/>
      <w:marLeft w:val="0"/>
      <w:marRight w:val="0"/>
      <w:marTop w:val="0"/>
      <w:marBottom w:val="0"/>
      <w:divBdr>
        <w:top w:val="none" w:sz="0" w:space="0" w:color="auto"/>
        <w:left w:val="none" w:sz="0" w:space="0" w:color="auto"/>
        <w:bottom w:val="none" w:sz="0" w:space="0" w:color="auto"/>
        <w:right w:val="none" w:sz="0" w:space="0" w:color="auto"/>
      </w:divBdr>
    </w:div>
    <w:div w:id="1267884207">
      <w:bodyDiv w:val="1"/>
      <w:marLeft w:val="0"/>
      <w:marRight w:val="0"/>
      <w:marTop w:val="0"/>
      <w:marBottom w:val="0"/>
      <w:divBdr>
        <w:top w:val="none" w:sz="0" w:space="0" w:color="auto"/>
        <w:left w:val="none" w:sz="0" w:space="0" w:color="auto"/>
        <w:bottom w:val="none" w:sz="0" w:space="0" w:color="auto"/>
        <w:right w:val="none" w:sz="0" w:space="0" w:color="auto"/>
      </w:divBdr>
    </w:div>
    <w:div w:id="1271357865">
      <w:bodyDiv w:val="1"/>
      <w:marLeft w:val="0"/>
      <w:marRight w:val="0"/>
      <w:marTop w:val="0"/>
      <w:marBottom w:val="0"/>
      <w:divBdr>
        <w:top w:val="none" w:sz="0" w:space="0" w:color="auto"/>
        <w:left w:val="none" w:sz="0" w:space="0" w:color="auto"/>
        <w:bottom w:val="none" w:sz="0" w:space="0" w:color="auto"/>
        <w:right w:val="none" w:sz="0" w:space="0" w:color="auto"/>
      </w:divBdr>
    </w:div>
    <w:div w:id="1271358676">
      <w:bodyDiv w:val="1"/>
      <w:marLeft w:val="0"/>
      <w:marRight w:val="0"/>
      <w:marTop w:val="0"/>
      <w:marBottom w:val="0"/>
      <w:divBdr>
        <w:top w:val="none" w:sz="0" w:space="0" w:color="auto"/>
        <w:left w:val="none" w:sz="0" w:space="0" w:color="auto"/>
        <w:bottom w:val="none" w:sz="0" w:space="0" w:color="auto"/>
        <w:right w:val="none" w:sz="0" w:space="0" w:color="auto"/>
      </w:divBdr>
    </w:div>
    <w:div w:id="1271595396">
      <w:bodyDiv w:val="1"/>
      <w:marLeft w:val="0"/>
      <w:marRight w:val="0"/>
      <w:marTop w:val="0"/>
      <w:marBottom w:val="0"/>
      <w:divBdr>
        <w:top w:val="none" w:sz="0" w:space="0" w:color="auto"/>
        <w:left w:val="none" w:sz="0" w:space="0" w:color="auto"/>
        <w:bottom w:val="none" w:sz="0" w:space="0" w:color="auto"/>
        <w:right w:val="none" w:sz="0" w:space="0" w:color="auto"/>
      </w:divBdr>
    </w:div>
    <w:div w:id="1275672147">
      <w:bodyDiv w:val="1"/>
      <w:marLeft w:val="0"/>
      <w:marRight w:val="0"/>
      <w:marTop w:val="0"/>
      <w:marBottom w:val="0"/>
      <w:divBdr>
        <w:top w:val="none" w:sz="0" w:space="0" w:color="auto"/>
        <w:left w:val="none" w:sz="0" w:space="0" w:color="auto"/>
        <w:bottom w:val="none" w:sz="0" w:space="0" w:color="auto"/>
        <w:right w:val="none" w:sz="0" w:space="0" w:color="auto"/>
      </w:divBdr>
    </w:div>
    <w:div w:id="1278297040">
      <w:bodyDiv w:val="1"/>
      <w:marLeft w:val="0"/>
      <w:marRight w:val="0"/>
      <w:marTop w:val="0"/>
      <w:marBottom w:val="0"/>
      <w:divBdr>
        <w:top w:val="none" w:sz="0" w:space="0" w:color="auto"/>
        <w:left w:val="none" w:sz="0" w:space="0" w:color="auto"/>
        <w:bottom w:val="none" w:sz="0" w:space="0" w:color="auto"/>
        <w:right w:val="none" w:sz="0" w:space="0" w:color="auto"/>
      </w:divBdr>
    </w:div>
    <w:div w:id="1284654286">
      <w:bodyDiv w:val="1"/>
      <w:marLeft w:val="0"/>
      <w:marRight w:val="0"/>
      <w:marTop w:val="0"/>
      <w:marBottom w:val="0"/>
      <w:divBdr>
        <w:top w:val="none" w:sz="0" w:space="0" w:color="auto"/>
        <w:left w:val="none" w:sz="0" w:space="0" w:color="auto"/>
        <w:bottom w:val="none" w:sz="0" w:space="0" w:color="auto"/>
        <w:right w:val="none" w:sz="0" w:space="0" w:color="auto"/>
      </w:divBdr>
    </w:div>
    <w:div w:id="1290555179">
      <w:bodyDiv w:val="1"/>
      <w:marLeft w:val="0"/>
      <w:marRight w:val="0"/>
      <w:marTop w:val="0"/>
      <w:marBottom w:val="0"/>
      <w:divBdr>
        <w:top w:val="none" w:sz="0" w:space="0" w:color="auto"/>
        <w:left w:val="none" w:sz="0" w:space="0" w:color="auto"/>
        <w:bottom w:val="none" w:sz="0" w:space="0" w:color="auto"/>
        <w:right w:val="none" w:sz="0" w:space="0" w:color="auto"/>
      </w:divBdr>
    </w:div>
    <w:div w:id="1291666318">
      <w:bodyDiv w:val="1"/>
      <w:marLeft w:val="0"/>
      <w:marRight w:val="0"/>
      <w:marTop w:val="0"/>
      <w:marBottom w:val="0"/>
      <w:divBdr>
        <w:top w:val="none" w:sz="0" w:space="0" w:color="auto"/>
        <w:left w:val="none" w:sz="0" w:space="0" w:color="auto"/>
        <w:bottom w:val="none" w:sz="0" w:space="0" w:color="auto"/>
        <w:right w:val="none" w:sz="0" w:space="0" w:color="auto"/>
      </w:divBdr>
    </w:div>
    <w:div w:id="1292401734">
      <w:bodyDiv w:val="1"/>
      <w:marLeft w:val="0"/>
      <w:marRight w:val="0"/>
      <w:marTop w:val="0"/>
      <w:marBottom w:val="0"/>
      <w:divBdr>
        <w:top w:val="none" w:sz="0" w:space="0" w:color="auto"/>
        <w:left w:val="none" w:sz="0" w:space="0" w:color="auto"/>
        <w:bottom w:val="none" w:sz="0" w:space="0" w:color="auto"/>
        <w:right w:val="none" w:sz="0" w:space="0" w:color="auto"/>
      </w:divBdr>
    </w:div>
    <w:div w:id="1295604281">
      <w:bodyDiv w:val="1"/>
      <w:marLeft w:val="0"/>
      <w:marRight w:val="0"/>
      <w:marTop w:val="0"/>
      <w:marBottom w:val="0"/>
      <w:divBdr>
        <w:top w:val="none" w:sz="0" w:space="0" w:color="auto"/>
        <w:left w:val="none" w:sz="0" w:space="0" w:color="auto"/>
        <w:bottom w:val="none" w:sz="0" w:space="0" w:color="auto"/>
        <w:right w:val="none" w:sz="0" w:space="0" w:color="auto"/>
      </w:divBdr>
    </w:div>
    <w:div w:id="1296570040">
      <w:bodyDiv w:val="1"/>
      <w:marLeft w:val="0"/>
      <w:marRight w:val="0"/>
      <w:marTop w:val="0"/>
      <w:marBottom w:val="0"/>
      <w:divBdr>
        <w:top w:val="none" w:sz="0" w:space="0" w:color="auto"/>
        <w:left w:val="none" w:sz="0" w:space="0" w:color="auto"/>
        <w:bottom w:val="none" w:sz="0" w:space="0" w:color="auto"/>
        <w:right w:val="none" w:sz="0" w:space="0" w:color="auto"/>
      </w:divBdr>
    </w:div>
    <w:div w:id="1298951493">
      <w:bodyDiv w:val="1"/>
      <w:marLeft w:val="0"/>
      <w:marRight w:val="0"/>
      <w:marTop w:val="0"/>
      <w:marBottom w:val="0"/>
      <w:divBdr>
        <w:top w:val="none" w:sz="0" w:space="0" w:color="auto"/>
        <w:left w:val="none" w:sz="0" w:space="0" w:color="auto"/>
        <w:bottom w:val="none" w:sz="0" w:space="0" w:color="auto"/>
        <w:right w:val="none" w:sz="0" w:space="0" w:color="auto"/>
      </w:divBdr>
    </w:div>
    <w:div w:id="1299140935">
      <w:bodyDiv w:val="1"/>
      <w:marLeft w:val="0"/>
      <w:marRight w:val="0"/>
      <w:marTop w:val="0"/>
      <w:marBottom w:val="0"/>
      <w:divBdr>
        <w:top w:val="none" w:sz="0" w:space="0" w:color="auto"/>
        <w:left w:val="none" w:sz="0" w:space="0" w:color="auto"/>
        <w:bottom w:val="none" w:sz="0" w:space="0" w:color="auto"/>
        <w:right w:val="none" w:sz="0" w:space="0" w:color="auto"/>
      </w:divBdr>
    </w:div>
    <w:div w:id="1302154978">
      <w:bodyDiv w:val="1"/>
      <w:marLeft w:val="0"/>
      <w:marRight w:val="0"/>
      <w:marTop w:val="0"/>
      <w:marBottom w:val="0"/>
      <w:divBdr>
        <w:top w:val="none" w:sz="0" w:space="0" w:color="auto"/>
        <w:left w:val="none" w:sz="0" w:space="0" w:color="auto"/>
        <w:bottom w:val="none" w:sz="0" w:space="0" w:color="auto"/>
        <w:right w:val="none" w:sz="0" w:space="0" w:color="auto"/>
      </w:divBdr>
    </w:div>
    <w:div w:id="1305281411">
      <w:bodyDiv w:val="1"/>
      <w:marLeft w:val="0"/>
      <w:marRight w:val="0"/>
      <w:marTop w:val="0"/>
      <w:marBottom w:val="0"/>
      <w:divBdr>
        <w:top w:val="none" w:sz="0" w:space="0" w:color="auto"/>
        <w:left w:val="none" w:sz="0" w:space="0" w:color="auto"/>
        <w:bottom w:val="none" w:sz="0" w:space="0" w:color="auto"/>
        <w:right w:val="none" w:sz="0" w:space="0" w:color="auto"/>
      </w:divBdr>
    </w:div>
    <w:div w:id="1306158593">
      <w:bodyDiv w:val="1"/>
      <w:marLeft w:val="0"/>
      <w:marRight w:val="0"/>
      <w:marTop w:val="0"/>
      <w:marBottom w:val="0"/>
      <w:divBdr>
        <w:top w:val="none" w:sz="0" w:space="0" w:color="auto"/>
        <w:left w:val="none" w:sz="0" w:space="0" w:color="auto"/>
        <w:bottom w:val="none" w:sz="0" w:space="0" w:color="auto"/>
        <w:right w:val="none" w:sz="0" w:space="0" w:color="auto"/>
      </w:divBdr>
    </w:div>
    <w:div w:id="1310210113">
      <w:bodyDiv w:val="1"/>
      <w:marLeft w:val="0"/>
      <w:marRight w:val="0"/>
      <w:marTop w:val="0"/>
      <w:marBottom w:val="0"/>
      <w:divBdr>
        <w:top w:val="none" w:sz="0" w:space="0" w:color="auto"/>
        <w:left w:val="none" w:sz="0" w:space="0" w:color="auto"/>
        <w:bottom w:val="none" w:sz="0" w:space="0" w:color="auto"/>
        <w:right w:val="none" w:sz="0" w:space="0" w:color="auto"/>
      </w:divBdr>
    </w:div>
    <w:div w:id="1310327916">
      <w:bodyDiv w:val="1"/>
      <w:marLeft w:val="0"/>
      <w:marRight w:val="0"/>
      <w:marTop w:val="0"/>
      <w:marBottom w:val="0"/>
      <w:divBdr>
        <w:top w:val="none" w:sz="0" w:space="0" w:color="auto"/>
        <w:left w:val="none" w:sz="0" w:space="0" w:color="auto"/>
        <w:bottom w:val="none" w:sz="0" w:space="0" w:color="auto"/>
        <w:right w:val="none" w:sz="0" w:space="0" w:color="auto"/>
      </w:divBdr>
    </w:div>
    <w:div w:id="1313099446">
      <w:bodyDiv w:val="1"/>
      <w:marLeft w:val="0"/>
      <w:marRight w:val="0"/>
      <w:marTop w:val="0"/>
      <w:marBottom w:val="0"/>
      <w:divBdr>
        <w:top w:val="none" w:sz="0" w:space="0" w:color="auto"/>
        <w:left w:val="none" w:sz="0" w:space="0" w:color="auto"/>
        <w:bottom w:val="none" w:sz="0" w:space="0" w:color="auto"/>
        <w:right w:val="none" w:sz="0" w:space="0" w:color="auto"/>
      </w:divBdr>
    </w:div>
    <w:div w:id="1315261049">
      <w:bodyDiv w:val="1"/>
      <w:marLeft w:val="0"/>
      <w:marRight w:val="0"/>
      <w:marTop w:val="0"/>
      <w:marBottom w:val="0"/>
      <w:divBdr>
        <w:top w:val="none" w:sz="0" w:space="0" w:color="auto"/>
        <w:left w:val="none" w:sz="0" w:space="0" w:color="auto"/>
        <w:bottom w:val="none" w:sz="0" w:space="0" w:color="auto"/>
        <w:right w:val="none" w:sz="0" w:space="0" w:color="auto"/>
      </w:divBdr>
    </w:div>
    <w:div w:id="1321155229">
      <w:bodyDiv w:val="1"/>
      <w:marLeft w:val="0"/>
      <w:marRight w:val="0"/>
      <w:marTop w:val="0"/>
      <w:marBottom w:val="0"/>
      <w:divBdr>
        <w:top w:val="none" w:sz="0" w:space="0" w:color="auto"/>
        <w:left w:val="none" w:sz="0" w:space="0" w:color="auto"/>
        <w:bottom w:val="none" w:sz="0" w:space="0" w:color="auto"/>
        <w:right w:val="none" w:sz="0" w:space="0" w:color="auto"/>
      </w:divBdr>
    </w:div>
    <w:div w:id="1321933250">
      <w:bodyDiv w:val="1"/>
      <w:marLeft w:val="0"/>
      <w:marRight w:val="0"/>
      <w:marTop w:val="0"/>
      <w:marBottom w:val="0"/>
      <w:divBdr>
        <w:top w:val="none" w:sz="0" w:space="0" w:color="auto"/>
        <w:left w:val="none" w:sz="0" w:space="0" w:color="auto"/>
        <w:bottom w:val="none" w:sz="0" w:space="0" w:color="auto"/>
        <w:right w:val="none" w:sz="0" w:space="0" w:color="auto"/>
      </w:divBdr>
    </w:div>
    <w:div w:id="1322810719">
      <w:bodyDiv w:val="1"/>
      <w:marLeft w:val="0"/>
      <w:marRight w:val="0"/>
      <w:marTop w:val="0"/>
      <w:marBottom w:val="0"/>
      <w:divBdr>
        <w:top w:val="none" w:sz="0" w:space="0" w:color="auto"/>
        <w:left w:val="none" w:sz="0" w:space="0" w:color="auto"/>
        <w:bottom w:val="none" w:sz="0" w:space="0" w:color="auto"/>
        <w:right w:val="none" w:sz="0" w:space="0" w:color="auto"/>
      </w:divBdr>
    </w:div>
    <w:div w:id="1323118657">
      <w:bodyDiv w:val="1"/>
      <w:marLeft w:val="0"/>
      <w:marRight w:val="0"/>
      <w:marTop w:val="0"/>
      <w:marBottom w:val="0"/>
      <w:divBdr>
        <w:top w:val="none" w:sz="0" w:space="0" w:color="auto"/>
        <w:left w:val="none" w:sz="0" w:space="0" w:color="auto"/>
        <w:bottom w:val="none" w:sz="0" w:space="0" w:color="auto"/>
        <w:right w:val="none" w:sz="0" w:space="0" w:color="auto"/>
      </w:divBdr>
    </w:div>
    <w:div w:id="1323704645">
      <w:bodyDiv w:val="1"/>
      <w:marLeft w:val="0"/>
      <w:marRight w:val="0"/>
      <w:marTop w:val="0"/>
      <w:marBottom w:val="0"/>
      <w:divBdr>
        <w:top w:val="none" w:sz="0" w:space="0" w:color="auto"/>
        <w:left w:val="none" w:sz="0" w:space="0" w:color="auto"/>
        <w:bottom w:val="none" w:sz="0" w:space="0" w:color="auto"/>
        <w:right w:val="none" w:sz="0" w:space="0" w:color="auto"/>
      </w:divBdr>
    </w:div>
    <w:div w:id="1325738511">
      <w:bodyDiv w:val="1"/>
      <w:marLeft w:val="0"/>
      <w:marRight w:val="0"/>
      <w:marTop w:val="0"/>
      <w:marBottom w:val="0"/>
      <w:divBdr>
        <w:top w:val="none" w:sz="0" w:space="0" w:color="auto"/>
        <w:left w:val="none" w:sz="0" w:space="0" w:color="auto"/>
        <w:bottom w:val="none" w:sz="0" w:space="0" w:color="auto"/>
        <w:right w:val="none" w:sz="0" w:space="0" w:color="auto"/>
      </w:divBdr>
    </w:div>
    <w:div w:id="1328705175">
      <w:bodyDiv w:val="1"/>
      <w:marLeft w:val="0"/>
      <w:marRight w:val="0"/>
      <w:marTop w:val="0"/>
      <w:marBottom w:val="0"/>
      <w:divBdr>
        <w:top w:val="none" w:sz="0" w:space="0" w:color="auto"/>
        <w:left w:val="none" w:sz="0" w:space="0" w:color="auto"/>
        <w:bottom w:val="none" w:sz="0" w:space="0" w:color="auto"/>
        <w:right w:val="none" w:sz="0" w:space="0" w:color="auto"/>
      </w:divBdr>
    </w:div>
    <w:div w:id="1333412504">
      <w:bodyDiv w:val="1"/>
      <w:marLeft w:val="0"/>
      <w:marRight w:val="0"/>
      <w:marTop w:val="0"/>
      <w:marBottom w:val="0"/>
      <w:divBdr>
        <w:top w:val="none" w:sz="0" w:space="0" w:color="auto"/>
        <w:left w:val="none" w:sz="0" w:space="0" w:color="auto"/>
        <w:bottom w:val="none" w:sz="0" w:space="0" w:color="auto"/>
        <w:right w:val="none" w:sz="0" w:space="0" w:color="auto"/>
      </w:divBdr>
    </w:div>
    <w:div w:id="1337466607">
      <w:bodyDiv w:val="1"/>
      <w:marLeft w:val="0"/>
      <w:marRight w:val="0"/>
      <w:marTop w:val="0"/>
      <w:marBottom w:val="0"/>
      <w:divBdr>
        <w:top w:val="none" w:sz="0" w:space="0" w:color="auto"/>
        <w:left w:val="none" w:sz="0" w:space="0" w:color="auto"/>
        <w:bottom w:val="none" w:sz="0" w:space="0" w:color="auto"/>
        <w:right w:val="none" w:sz="0" w:space="0" w:color="auto"/>
      </w:divBdr>
    </w:div>
    <w:div w:id="1341816799">
      <w:bodyDiv w:val="1"/>
      <w:marLeft w:val="0"/>
      <w:marRight w:val="0"/>
      <w:marTop w:val="0"/>
      <w:marBottom w:val="0"/>
      <w:divBdr>
        <w:top w:val="none" w:sz="0" w:space="0" w:color="auto"/>
        <w:left w:val="none" w:sz="0" w:space="0" w:color="auto"/>
        <w:bottom w:val="none" w:sz="0" w:space="0" w:color="auto"/>
        <w:right w:val="none" w:sz="0" w:space="0" w:color="auto"/>
      </w:divBdr>
    </w:div>
    <w:div w:id="1344477834">
      <w:bodyDiv w:val="1"/>
      <w:marLeft w:val="0"/>
      <w:marRight w:val="0"/>
      <w:marTop w:val="0"/>
      <w:marBottom w:val="0"/>
      <w:divBdr>
        <w:top w:val="none" w:sz="0" w:space="0" w:color="auto"/>
        <w:left w:val="none" w:sz="0" w:space="0" w:color="auto"/>
        <w:bottom w:val="none" w:sz="0" w:space="0" w:color="auto"/>
        <w:right w:val="none" w:sz="0" w:space="0" w:color="auto"/>
      </w:divBdr>
    </w:div>
    <w:div w:id="1345672219">
      <w:bodyDiv w:val="1"/>
      <w:marLeft w:val="0"/>
      <w:marRight w:val="0"/>
      <w:marTop w:val="0"/>
      <w:marBottom w:val="0"/>
      <w:divBdr>
        <w:top w:val="none" w:sz="0" w:space="0" w:color="auto"/>
        <w:left w:val="none" w:sz="0" w:space="0" w:color="auto"/>
        <w:bottom w:val="none" w:sz="0" w:space="0" w:color="auto"/>
        <w:right w:val="none" w:sz="0" w:space="0" w:color="auto"/>
      </w:divBdr>
    </w:div>
    <w:div w:id="1350134320">
      <w:bodyDiv w:val="1"/>
      <w:marLeft w:val="0"/>
      <w:marRight w:val="0"/>
      <w:marTop w:val="0"/>
      <w:marBottom w:val="0"/>
      <w:divBdr>
        <w:top w:val="none" w:sz="0" w:space="0" w:color="auto"/>
        <w:left w:val="none" w:sz="0" w:space="0" w:color="auto"/>
        <w:bottom w:val="none" w:sz="0" w:space="0" w:color="auto"/>
        <w:right w:val="none" w:sz="0" w:space="0" w:color="auto"/>
      </w:divBdr>
    </w:div>
    <w:div w:id="1350596259">
      <w:bodyDiv w:val="1"/>
      <w:marLeft w:val="0"/>
      <w:marRight w:val="0"/>
      <w:marTop w:val="0"/>
      <w:marBottom w:val="0"/>
      <w:divBdr>
        <w:top w:val="none" w:sz="0" w:space="0" w:color="auto"/>
        <w:left w:val="none" w:sz="0" w:space="0" w:color="auto"/>
        <w:bottom w:val="none" w:sz="0" w:space="0" w:color="auto"/>
        <w:right w:val="none" w:sz="0" w:space="0" w:color="auto"/>
      </w:divBdr>
    </w:div>
    <w:div w:id="1357121208">
      <w:bodyDiv w:val="1"/>
      <w:marLeft w:val="0"/>
      <w:marRight w:val="0"/>
      <w:marTop w:val="0"/>
      <w:marBottom w:val="0"/>
      <w:divBdr>
        <w:top w:val="none" w:sz="0" w:space="0" w:color="auto"/>
        <w:left w:val="none" w:sz="0" w:space="0" w:color="auto"/>
        <w:bottom w:val="none" w:sz="0" w:space="0" w:color="auto"/>
        <w:right w:val="none" w:sz="0" w:space="0" w:color="auto"/>
      </w:divBdr>
    </w:div>
    <w:div w:id="1357269385">
      <w:bodyDiv w:val="1"/>
      <w:marLeft w:val="0"/>
      <w:marRight w:val="0"/>
      <w:marTop w:val="0"/>
      <w:marBottom w:val="0"/>
      <w:divBdr>
        <w:top w:val="none" w:sz="0" w:space="0" w:color="auto"/>
        <w:left w:val="none" w:sz="0" w:space="0" w:color="auto"/>
        <w:bottom w:val="none" w:sz="0" w:space="0" w:color="auto"/>
        <w:right w:val="none" w:sz="0" w:space="0" w:color="auto"/>
      </w:divBdr>
    </w:div>
    <w:div w:id="1358507279">
      <w:bodyDiv w:val="1"/>
      <w:marLeft w:val="0"/>
      <w:marRight w:val="0"/>
      <w:marTop w:val="0"/>
      <w:marBottom w:val="0"/>
      <w:divBdr>
        <w:top w:val="none" w:sz="0" w:space="0" w:color="auto"/>
        <w:left w:val="none" w:sz="0" w:space="0" w:color="auto"/>
        <w:bottom w:val="none" w:sz="0" w:space="0" w:color="auto"/>
        <w:right w:val="none" w:sz="0" w:space="0" w:color="auto"/>
      </w:divBdr>
    </w:div>
    <w:div w:id="1361783203">
      <w:bodyDiv w:val="1"/>
      <w:marLeft w:val="0"/>
      <w:marRight w:val="0"/>
      <w:marTop w:val="0"/>
      <w:marBottom w:val="0"/>
      <w:divBdr>
        <w:top w:val="none" w:sz="0" w:space="0" w:color="auto"/>
        <w:left w:val="none" w:sz="0" w:space="0" w:color="auto"/>
        <w:bottom w:val="none" w:sz="0" w:space="0" w:color="auto"/>
        <w:right w:val="none" w:sz="0" w:space="0" w:color="auto"/>
      </w:divBdr>
    </w:div>
    <w:div w:id="1361855149">
      <w:bodyDiv w:val="1"/>
      <w:marLeft w:val="0"/>
      <w:marRight w:val="0"/>
      <w:marTop w:val="0"/>
      <w:marBottom w:val="0"/>
      <w:divBdr>
        <w:top w:val="none" w:sz="0" w:space="0" w:color="auto"/>
        <w:left w:val="none" w:sz="0" w:space="0" w:color="auto"/>
        <w:bottom w:val="none" w:sz="0" w:space="0" w:color="auto"/>
        <w:right w:val="none" w:sz="0" w:space="0" w:color="auto"/>
      </w:divBdr>
    </w:div>
    <w:div w:id="1362166469">
      <w:bodyDiv w:val="1"/>
      <w:marLeft w:val="0"/>
      <w:marRight w:val="0"/>
      <w:marTop w:val="0"/>
      <w:marBottom w:val="0"/>
      <w:divBdr>
        <w:top w:val="none" w:sz="0" w:space="0" w:color="auto"/>
        <w:left w:val="none" w:sz="0" w:space="0" w:color="auto"/>
        <w:bottom w:val="none" w:sz="0" w:space="0" w:color="auto"/>
        <w:right w:val="none" w:sz="0" w:space="0" w:color="auto"/>
      </w:divBdr>
    </w:div>
    <w:div w:id="1364554814">
      <w:bodyDiv w:val="1"/>
      <w:marLeft w:val="0"/>
      <w:marRight w:val="0"/>
      <w:marTop w:val="0"/>
      <w:marBottom w:val="0"/>
      <w:divBdr>
        <w:top w:val="none" w:sz="0" w:space="0" w:color="auto"/>
        <w:left w:val="none" w:sz="0" w:space="0" w:color="auto"/>
        <w:bottom w:val="none" w:sz="0" w:space="0" w:color="auto"/>
        <w:right w:val="none" w:sz="0" w:space="0" w:color="auto"/>
      </w:divBdr>
    </w:div>
    <w:div w:id="1365669224">
      <w:bodyDiv w:val="1"/>
      <w:marLeft w:val="0"/>
      <w:marRight w:val="0"/>
      <w:marTop w:val="0"/>
      <w:marBottom w:val="0"/>
      <w:divBdr>
        <w:top w:val="none" w:sz="0" w:space="0" w:color="auto"/>
        <w:left w:val="none" w:sz="0" w:space="0" w:color="auto"/>
        <w:bottom w:val="none" w:sz="0" w:space="0" w:color="auto"/>
        <w:right w:val="none" w:sz="0" w:space="0" w:color="auto"/>
      </w:divBdr>
    </w:div>
    <w:div w:id="1368603227">
      <w:bodyDiv w:val="1"/>
      <w:marLeft w:val="0"/>
      <w:marRight w:val="0"/>
      <w:marTop w:val="0"/>
      <w:marBottom w:val="0"/>
      <w:divBdr>
        <w:top w:val="none" w:sz="0" w:space="0" w:color="auto"/>
        <w:left w:val="none" w:sz="0" w:space="0" w:color="auto"/>
        <w:bottom w:val="none" w:sz="0" w:space="0" w:color="auto"/>
        <w:right w:val="none" w:sz="0" w:space="0" w:color="auto"/>
      </w:divBdr>
    </w:div>
    <w:div w:id="1373649329">
      <w:bodyDiv w:val="1"/>
      <w:marLeft w:val="0"/>
      <w:marRight w:val="0"/>
      <w:marTop w:val="0"/>
      <w:marBottom w:val="0"/>
      <w:divBdr>
        <w:top w:val="none" w:sz="0" w:space="0" w:color="auto"/>
        <w:left w:val="none" w:sz="0" w:space="0" w:color="auto"/>
        <w:bottom w:val="none" w:sz="0" w:space="0" w:color="auto"/>
        <w:right w:val="none" w:sz="0" w:space="0" w:color="auto"/>
      </w:divBdr>
    </w:div>
    <w:div w:id="1375696949">
      <w:bodyDiv w:val="1"/>
      <w:marLeft w:val="0"/>
      <w:marRight w:val="0"/>
      <w:marTop w:val="0"/>
      <w:marBottom w:val="0"/>
      <w:divBdr>
        <w:top w:val="none" w:sz="0" w:space="0" w:color="auto"/>
        <w:left w:val="none" w:sz="0" w:space="0" w:color="auto"/>
        <w:bottom w:val="none" w:sz="0" w:space="0" w:color="auto"/>
        <w:right w:val="none" w:sz="0" w:space="0" w:color="auto"/>
      </w:divBdr>
    </w:div>
    <w:div w:id="1376852128">
      <w:bodyDiv w:val="1"/>
      <w:marLeft w:val="0"/>
      <w:marRight w:val="0"/>
      <w:marTop w:val="0"/>
      <w:marBottom w:val="0"/>
      <w:divBdr>
        <w:top w:val="none" w:sz="0" w:space="0" w:color="auto"/>
        <w:left w:val="none" w:sz="0" w:space="0" w:color="auto"/>
        <w:bottom w:val="none" w:sz="0" w:space="0" w:color="auto"/>
        <w:right w:val="none" w:sz="0" w:space="0" w:color="auto"/>
      </w:divBdr>
    </w:div>
    <w:div w:id="1377386197">
      <w:bodyDiv w:val="1"/>
      <w:marLeft w:val="0"/>
      <w:marRight w:val="0"/>
      <w:marTop w:val="0"/>
      <w:marBottom w:val="0"/>
      <w:divBdr>
        <w:top w:val="none" w:sz="0" w:space="0" w:color="auto"/>
        <w:left w:val="none" w:sz="0" w:space="0" w:color="auto"/>
        <w:bottom w:val="none" w:sz="0" w:space="0" w:color="auto"/>
        <w:right w:val="none" w:sz="0" w:space="0" w:color="auto"/>
      </w:divBdr>
    </w:div>
    <w:div w:id="1377388798">
      <w:bodyDiv w:val="1"/>
      <w:marLeft w:val="0"/>
      <w:marRight w:val="0"/>
      <w:marTop w:val="0"/>
      <w:marBottom w:val="0"/>
      <w:divBdr>
        <w:top w:val="none" w:sz="0" w:space="0" w:color="auto"/>
        <w:left w:val="none" w:sz="0" w:space="0" w:color="auto"/>
        <w:bottom w:val="none" w:sz="0" w:space="0" w:color="auto"/>
        <w:right w:val="none" w:sz="0" w:space="0" w:color="auto"/>
      </w:divBdr>
    </w:div>
    <w:div w:id="1378821727">
      <w:bodyDiv w:val="1"/>
      <w:marLeft w:val="0"/>
      <w:marRight w:val="0"/>
      <w:marTop w:val="0"/>
      <w:marBottom w:val="0"/>
      <w:divBdr>
        <w:top w:val="none" w:sz="0" w:space="0" w:color="auto"/>
        <w:left w:val="none" w:sz="0" w:space="0" w:color="auto"/>
        <w:bottom w:val="none" w:sz="0" w:space="0" w:color="auto"/>
        <w:right w:val="none" w:sz="0" w:space="0" w:color="auto"/>
      </w:divBdr>
    </w:div>
    <w:div w:id="1380398271">
      <w:bodyDiv w:val="1"/>
      <w:marLeft w:val="0"/>
      <w:marRight w:val="0"/>
      <w:marTop w:val="0"/>
      <w:marBottom w:val="0"/>
      <w:divBdr>
        <w:top w:val="none" w:sz="0" w:space="0" w:color="auto"/>
        <w:left w:val="none" w:sz="0" w:space="0" w:color="auto"/>
        <w:bottom w:val="none" w:sz="0" w:space="0" w:color="auto"/>
        <w:right w:val="none" w:sz="0" w:space="0" w:color="auto"/>
      </w:divBdr>
    </w:div>
    <w:div w:id="1381199372">
      <w:bodyDiv w:val="1"/>
      <w:marLeft w:val="0"/>
      <w:marRight w:val="0"/>
      <w:marTop w:val="0"/>
      <w:marBottom w:val="0"/>
      <w:divBdr>
        <w:top w:val="none" w:sz="0" w:space="0" w:color="auto"/>
        <w:left w:val="none" w:sz="0" w:space="0" w:color="auto"/>
        <w:bottom w:val="none" w:sz="0" w:space="0" w:color="auto"/>
        <w:right w:val="none" w:sz="0" w:space="0" w:color="auto"/>
      </w:divBdr>
    </w:div>
    <w:div w:id="1384282590">
      <w:bodyDiv w:val="1"/>
      <w:marLeft w:val="0"/>
      <w:marRight w:val="0"/>
      <w:marTop w:val="0"/>
      <w:marBottom w:val="0"/>
      <w:divBdr>
        <w:top w:val="none" w:sz="0" w:space="0" w:color="auto"/>
        <w:left w:val="none" w:sz="0" w:space="0" w:color="auto"/>
        <w:bottom w:val="none" w:sz="0" w:space="0" w:color="auto"/>
        <w:right w:val="none" w:sz="0" w:space="0" w:color="auto"/>
      </w:divBdr>
    </w:div>
    <w:div w:id="1384599442">
      <w:bodyDiv w:val="1"/>
      <w:marLeft w:val="0"/>
      <w:marRight w:val="0"/>
      <w:marTop w:val="0"/>
      <w:marBottom w:val="0"/>
      <w:divBdr>
        <w:top w:val="none" w:sz="0" w:space="0" w:color="auto"/>
        <w:left w:val="none" w:sz="0" w:space="0" w:color="auto"/>
        <w:bottom w:val="none" w:sz="0" w:space="0" w:color="auto"/>
        <w:right w:val="none" w:sz="0" w:space="0" w:color="auto"/>
      </w:divBdr>
    </w:div>
    <w:div w:id="1384981790">
      <w:bodyDiv w:val="1"/>
      <w:marLeft w:val="0"/>
      <w:marRight w:val="0"/>
      <w:marTop w:val="0"/>
      <w:marBottom w:val="0"/>
      <w:divBdr>
        <w:top w:val="none" w:sz="0" w:space="0" w:color="auto"/>
        <w:left w:val="none" w:sz="0" w:space="0" w:color="auto"/>
        <w:bottom w:val="none" w:sz="0" w:space="0" w:color="auto"/>
        <w:right w:val="none" w:sz="0" w:space="0" w:color="auto"/>
      </w:divBdr>
    </w:div>
    <w:div w:id="1386489480">
      <w:bodyDiv w:val="1"/>
      <w:marLeft w:val="0"/>
      <w:marRight w:val="0"/>
      <w:marTop w:val="0"/>
      <w:marBottom w:val="0"/>
      <w:divBdr>
        <w:top w:val="none" w:sz="0" w:space="0" w:color="auto"/>
        <w:left w:val="none" w:sz="0" w:space="0" w:color="auto"/>
        <w:bottom w:val="none" w:sz="0" w:space="0" w:color="auto"/>
        <w:right w:val="none" w:sz="0" w:space="0" w:color="auto"/>
      </w:divBdr>
    </w:div>
    <w:div w:id="1387531799">
      <w:bodyDiv w:val="1"/>
      <w:marLeft w:val="0"/>
      <w:marRight w:val="0"/>
      <w:marTop w:val="0"/>
      <w:marBottom w:val="0"/>
      <w:divBdr>
        <w:top w:val="none" w:sz="0" w:space="0" w:color="auto"/>
        <w:left w:val="none" w:sz="0" w:space="0" w:color="auto"/>
        <w:bottom w:val="none" w:sz="0" w:space="0" w:color="auto"/>
        <w:right w:val="none" w:sz="0" w:space="0" w:color="auto"/>
      </w:divBdr>
    </w:div>
    <w:div w:id="1389694784">
      <w:bodyDiv w:val="1"/>
      <w:marLeft w:val="0"/>
      <w:marRight w:val="0"/>
      <w:marTop w:val="0"/>
      <w:marBottom w:val="0"/>
      <w:divBdr>
        <w:top w:val="none" w:sz="0" w:space="0" w:color="auto"/>
        <w:left w:val="none" w:sz="0" w:space="0" w:color="auto"/>
        <w:bottom w:val="none" w:sz="0" w:space="0" w:color="auto"/>
        <w:right w:val="none" w:sz="0" w:space="0" w:color="auto"/>
      </w:divBdr>
    </w:div>
    <w:div w:id="1393305998">
      <w:bodyDiv w:val="1"/>
      <w:marLeft w:val="0"/>
      <w:marRight w:val="0"/>
      <w:marTop w:val="0"/>
      <w:marBottom w:val="0"/>
      <w:divBdr>
        <w:top w:val="none" w:sz="0" w:space="0" w:color="auto"/>
        <w:left w:val="none" w:sz="0" w:space="0" w:color="auto"/>
        <w:bottom w:val="none" w:sz="0" w:space="0" w:color="auto"/>
        <w:right w:val="none" w:sz="0" w:space="0" w:color="auto"/>
      </w:divBdr>
    </w:div>
    <w:div w:id="1394699836">
      <w:bodyDiv w:val="1"/>
      <w:marLeft w:val="0"/>
      <w:marRight w:val="0"/>
      <w:marTop w:val="0"/>
      <w:marBottom w:val="0"/>
      <w:divBdr>
        <w:top w:val="none" w:sz="0" w:space="0" w:color="auto"/>
        <w:left w:val="none" w:sz="0" w:space="0" w:color="auto"/>
        <w:bottom w:val="none" w:sz="0" w:space="0" w:color="auto"/>
        <w:right w:val="none" w:sz="0" w:space="0" w:color="auto"/>
      </w:divBdr>
    </w:div>
    <w:div w:id="1397820099">
      <w:bodyDiv w:val="1"/>
      <w:marLeft w:val="0"/>
      <w:marRight w:val="0"/>
      <w:marTop w:val="0"/>
      <w:marBottom w:val="0"/>
      <w:divBdr>
        <w:top w:val="none" w:sz="0" w:space="0" w:color="auto"/>
        <w:left w:val="none" w:sz="0" w:space="0" w:color="auto"/>
        <w:bottom w:val="none" w:sz="0" w:space="0" w:color="auto"/>
        <w:right w:val="none" w:sz="0" w:space="0" w:color="auto"/>
      </w:divBdr>
    </w:div>
    <w:div w:id="1397820661">
      <w:bodyDiv w:val="1"/>
      <w:marLeft w:val="0"/>
      <w:marRight w:val="0"/>
      <w:marTop w:val="0"/>
      <w:marBottom w:val="0"/>
      <w:divBdr>
        <w:top w:val="none" w:sz="0" w:space="0" w:color="auto"/>
        <w:left w:val="none" w:sz="0" w:space="0" w:color="auto"/>
        <w:bottom w:val="none" w:sz="0" w:space="0" w:color="auto"/>
        <w:right w:val="none" w:sz="0" w:space="0" w:color="auto"/>
      </w:divBdr>
    </w:div>
    <w:div w:id="1406415445">
      <w:bodyDiv w:val="1"/>
      <w:marLeft w:val="0"/>
      <w:marRight w:val="0"/>
      <w:marTop w:val="0"/>
      <w:marBottom w:val="0"/>
      <w:divBdr>
        <w:top w:val="none" w:sz="0" w:space="0" w:color="auto"/>
        <w:left w:val="none" w:sz="0" w:space="0" w:color="auto"/>
        <w:bottom w:val="none" w:sz="0" w:space="0" w:color="auto"/>
        <w:right w:val="none" w:sz="0" w:space="0" w:color="auto"/>
      </w:divBdr>
    </w:div>
    <w:div w:id="1410269589">
      <w:bodyDiv w:val="1"/>
      <w:marLeft w:val="0"/>
      <w:marRight w:val="0"/>
      <w:marTop w:val="0"/>
      <w:marBottom w:val="0"/>
      <w:divBdr>
        <w:top w:val="none" w:sz="0" w:space="0" w:color="auto"/>
        <w:left w:val="none" w:sz="0" w:space="0" w:color="auto"/>
        <w:bottom w:val="none" w:sz="0" w:space="0" w:color="auto"/>
        <w:right w:val="none" w:sz="0" w:space="0" w:color="auto"/>
      </w:divBdr>
    </w:div>
    <w:div w:id="1412000003">
      <w:bodyDiv w:val="1"/>
      <w:marLeft w:val="0"/>
      <w:marRight w:val="0"/>
      <w:marTop w:val="0"/>
      <w:marBottom w:val="0"/>
      <w:divBdr>
        <w:top w:val="none" w:sz="0" w:space="0" w:color="auto"/>
        <w:left w:val="none" w:sz="0" w:space="0" w:color="auto"/>
        <w:bottom w:val="none" w:sz="0" w:space="0" w:color="auto"/>
        <w:right w:val="none" w:sz="0" w:space="0" w:color="auto"/>
      </w:divBdr>
    </w:div>
    <w:div w:id="1424380810">
      <w:bodyDiv w:val="1"/>
      <w:marLeft w:val="0"/>
      <w:marRight w:val="0"/>
      <w:marTop w:val="0"/>
      <w:marBottom w:val="0"/>
      <w:divBdr>
        <w:top w:val="none" w:sz="0" w:space="0" w:color="auto"/>
        <w:left w:val="none" w:sz="0" w:space="0" w:color="auto"/>
        <w:bottom w:val="none" w:sz="0" w:space="0" w:color="auto"/>
        <w:right w:val="none" w:sz="0" w:space="0" w:color="auto"/>
      </w:divBdr>
    </w:div>
    <w:div w:id="1433473020">
      <w:bodyDiv w:val="1"/>
      <w:marLeft w:val="0"/>
      <w:marRight w:val="0"/>
      <w:marTop w:val="0"/>
      <w:marBottom w:val="0"/>
      <w:divBdr>
        <w:top w:val="none" w:sz="0" w:space="0" w:color="auto"/>
        <w:left w:val="none" w:sz="0" w:space="0" w:color="auto"/>
        <w:bottom w:val="none" w:sz="0" w:space="0" w:color="auto"/>
        <w:right w:val="none" w:sz="0" w:space="0" w:color="auto"/>
      </w:divBdr>
    </w:div>
    <w:div w:id="1434474042">
      <w:bodyDiv w:val="1"/>
      <w:marLeft w:val="0"/>
      <w:marRight w:val="0"/>
      <w:marTop w:val="0"/>
      <w:marBottom w:val="0"/>
      <w:divBdr>
        <w:top w:val="none" w:sz="0" w:space="0" w:color="auto"/>
        <w:left w:val="none" w:sz="0" w:space="0" w:color="auto"/>
        <w:bottom w:val="none" w:sz="0" w:space="0" w:color="auto"/>
        <w:right w:val="none" w:sz="0" w:space="0" w:color="auto"/>
      </w:divBdr>
    </w:div>
    <w:div w:id="1434741605">
      <w:bodyDiv w:val="1"/>
      <w:marLeft w:val="0"/>
      <w:marRight w:val="0"/>
      <w:marTop w:val="0"/>
      <w:marBottom w:val="0"/>
      <w:divBdr>
        <w:top w:val="none" w:sz="0" w:space="0" w:color="auto"/>
        <w:left w:val="none" w:sz="0" w:space="0" w:color="auto"/>
        <w:bottom w:val="none" w:sz="0" w:space="0" w:color="auto"/>
        <w:right w:val="none" w:sz="0" w:space="0" w:color="auto"/>
      </w:divBdr>
    </w:div>
    <w:div w:id="1437796144">
      <w:bodyDiv w:val="1"/>
      <w:marLeft w:val="0"/>
      <w:marRight w:val="0"/>
      <w:marTop w:val="0"/>
      <w:marBottom w:val="0"/>
      <w:divBdr>
        <w:top w:val="none" w:sz="0" w:space="0" w:color="auto"/>
        <w:left w:val="none" w:sz="0" w:space="0" w:color="auto"/>
        <w:bottom w:val="none" w:sz="0" w:space="0" w:color="auto"/>
        <w:right w:val="none" w:sz="0" w:space="0" w:color="auto"/>
      </w:divBdr>
    </w:div>
    <w:div w:id="1440442264">
      <w:bodyDiv w:val="1"/>
      <w:marLeft w:val="0"/>
      <w:marRight w:val="0"/>
      <w:marTop w:val="0"/>
      <w:marBottom w:val="0"/>
      <w:divBdr>
        <w:top w:val="none" w:sz="0" w:space="0" w:color="auto"/>
        <w:left w:val="none" w:sz="0" w:space="0" w:color="auto"/>
        <w:bottom w:val="none" w:sz="0" w:space="0" w:color="auto"/>
        <w:right w:val="none" w:sz="0" w:space="0" w:color="auto"/>
      </w:divBdr>
    </w:div>
    <w:div w:id="1441491848">
      <w:bodyDiv w:val="1"/>
      <w:marLeft w:val="0"/>
      <w:marRight w:val="0"/>
      <w:marTop w:val="0"/>
      <w:marBottom w:val="0"/>
      <w:divBdr>
        <w:top w:val="none" w:sz="0" w:space="0" w:color="auto"/>
        <w:left w:val="none" w:sz="0" w:space="0" w:color="auto"/>
        <w:bottom w:val="none" w:sz="0" w:space="0" w:color="auto"/>
        <w:right w:val="none" w:sz="0" w:space="0" w:color="auto"/>
      </w:divBdr>
    </w:div>
    <w:div w:id="1442916184">
      <w:bodyDiv w:val="1"/>
      <w:marLeft w:val="0"/>
      <w:marRight w:val="0"/>
      <w:marTop w:val="0"/>
      <w:marBottom w:val="0"/>
      <w:divBdr>
        <w:top w:val="none" w:sz="0" w:space="0" w:color="auto"/>
        <w:left w:val="none" w:sz="0" w:space="0" w:color="auto"/>
        <w:bottom w:val="none" w:sz="0" w:space="0" w:color="auto"/>
        <w:right w:val="none" w:sz="0" w:space="0" w:color="auto"/>
      </w:divBdr>
    </w:div>
    <w:div w:id="1443184071">
      <w:bodyDiv w:val="1"/>
      <w:marLeft w:val="0"/>
      <w:marRight w:val="0"/>
      <w:marTop w:val="0"/>
      <w:marBottom w:val="0"/>
      <w:divBdr>
        <w:top w:val="none" w:sz="0" w:space="0" w:color="auto"/>
        <w:left w:val="none" w:sz="0" w:space="0" w:color="auto"/>
        <w:bottom w:val="none" w:sz="0" w:space="0" w:color="auto"/>
        <w:right w:val="none" w:sz="0" w:space="0" w:color="auto"/>
      </w:divBdr>
    </w:div>
    <w:div w:id="1446775910">
      <w:bodyDiv w:val="1"/>
      <w:marLeft w:val="0"/>
      <w:marRight w:val="0"/>
      <w:marTop w:val="0"/>
      <w:marBottom w:val="0"/>
      <w:divBdr>
        <w:top w:val="none" w:sz="0" w:space="0" w:color="auto"/>
        <w:left w:val="none" w:sz="0" w:space="0" w:color="auto"/>
        <w:bottom w:val="none" w:sz="0" w:space="0" w:color="auto"/>
        <w:right w:val="none" w:sz="0" w:space="0" w:color="auto"/>
      </w:divBdr>
    </w:div>
    <w:div w:id="1448230936">
      <w:bodyDiv w:val="1"/>
      <w:marLeft w:val="0"/>
      <w:marRight w:val="0"/>
      <w:marTop w:val="0"/>
      <w:marBottom w:val="0"/>
      <w:divBdr>
        <w:top w:val="none" w:sz="0" w:space="0" w:color="auto"/>
        <w:left w:val="none" w:sz="0" w:space="0" w:color="auto"/>
        <w:bottom w:val="none" w:sz="0" w:space="0" w:color="auto"/>
        <w:right w:val="none" w:sz="0" w:space="0" w:color="auto"/>
      </w:divBdr>
    </w:div>
    <w:div w:id="1452479264">
      <w:bodyDiv w:val="1"/>
      <w:marLeft w:val="0"/>
      <w:marRight w:val="0"/>
      <w:marTop w:val="0"/>
      <w:marBottom w:val="0"/>
      <w:divBdr>
        <w:top w:val="none" w:sz="0" w:space="0" w:color="auto"/>
        <w:left w:val="none" w:sz="0" w:space="0" w:color="auto"/>
        <w:bottom w:val="none" w:sz="0" w:space="0" w:color="auto"/>
        <w:right w:val="none" w:sz="0" w:space="0" w:color="auto"/>
      </w:divBdr>
    </w:div>
    <w:div w:id="1458136904">
      <w:bodyDiv w:val="1"/>
      <w:marLeft w:val="0"/>
      <w:marRight w:val="0"/>
      <w:marTop w:val="0"/>
      <w:marBottom w:val="0"/>
      <w:divBdr>
        <w:top w:val="none" w:sz="0" w:space="0" w:color="auto"/>
        <w:left w:val="none" w:sz="0" w:space="0" w:color="auto"/>
        <w:bottom w:val="none" w:sz="0" w:space="0" w:color="auto"/>
        <w:right w:val="none" w:sz="0" w:space="0" w:color="auto"/>
      </w:divBdr>
    </w:div>
    <w:div w:id="1462073068">
      <w:bodyDiv w:val="1"/>
      <w:marLeft w:val="0"/>
      <w:marRight w:val="0"/>
      <w:marTop w:val="0"/>
      <w:marBottom w:val="0"/>
      <w:divBdr>
        <w:top w:val="none" w:sz="0" w:space="0" w:color="auto"/>
        <w:left w:val="none" w:sz="0" w:space="0" w:color="auto"/>
        <w:bottom w:val="none" w:sz="0" w:space="0" w:color="auto"/>
        <w:right w:val="none" w:sz="0" w:space="0" w:color="auto"/>
      </w:divBdr>
    </w:div>
    <w:div w:id="1462573692">
      <w:bodyDiv w:val="1"/>
      <w:marLeft w:val="0"/>
      <w:marRight w:val="0"/>
      <w:marTop w:val="0"/>
      <w:marBottom w:val="0"/>
      <w:divBdr>
        <w:top w:val="none" w:sz="0" w:space="0" w:color="auto"/>
        <w:left w:val="none" w:sz="0" w:space="0" w:color="auto"/>
        <w:bottom w:val="none" w:sz="0" w:space="0" w:color="auto"/>
        <w:right w:val="none" w:sz="0" w:space="0" w:color="auto"/>
      </w:divBdr>
    </w:div>
    <w:div w:id="1462964848">
      <w:bodyDiv w:val="1"/>
      <w:marLeft w:val="0"/>
      <w:marRight w:val="0"/>
      <w:marTop w:val="0"/>
      <w:marBottom w:val="0"/>
      <w:divBdr>
        <w:top w:val="none" w:sz="0" w:space="0" w:color="auto"/>
        <w:left w:val="none" w:sz="0" w:space="0" w:color="auto"/>
        <w:bottom w:val="none" w:sz="0" w:space="0" w:color="auto"/>
        <w:right w:val="none" w:sz="0" w:space="0" w:color="auto"/>
      </w:divBdr>
    </w:div>
    <w:div w:id="1466505366">
      <w:bodyDiv w:val="1"/>
      <w:marLeft w:val="0"/>
      <w:marRight w:val="0"/>
      <w:marTop w:val="0"/>
      <w:marBottom w:val="0"/>
      <w:divBdr>
        <w:top w:val="none" w:sz="0" w:space="0" w:color="auto"/>
        <w:left w:val="none" w:sz="0" w:space="0" w:color="auto"/>
        <w:bottom w:val="none" w:sz="0" w:space="0" w:color="auto"/>
        <w:right w:val="none" w:sz="0" w:space="0" w:color="auto"/>
      </w:divBdr>
    </w:div>
    <w:div w:id="1467157657">
      <w:bodyDiv w:val="1"/>
      <w:marLeft w:val="0"/>
      <w:marRight w:val="0"/>
      <w:marTop w:val="0"/>
      <w:marBottom w:val="0"/>
      <w:divBdr>
        <w:top w:val="none" w:sz="0" w:space="0" w:color="auto"/>
        <w:left w:val="none" w:sz="0" w:space="0" w:color="auto"/>
        <w:bottom w:val="none" w:sz="0" w:space="0" w:color="auto"/>
        <w:right w:val="none" w:sz="0" w:space="0" w:color="auto"/>
      </w:divBdr>
    </w:div>
    <w:div w:id="1467161697">
      <w:bodyDiv w:val="1"/>
      <w:marLeft w:val="0"/>
      <w:marRight w:val="0"/>
      <w:marTop w:val="0"/>
      <w:marBottom w:val="0"/>
      <w:divBdr>
        <w:top w:val="none" w:sz="0" w:space="0" w:color="auto"/>
        <w:left w:val="none" w:sz="0" w:space="0" w:color="auto"/>
        <w:bottom w:val="none" w:sz="0" w:space="0" w:color="auto"/>
        <w:right w:val="none" w:sz="0" w:space="0" w:color="auto"/>
      </w:divBdr>
    </w:div>
    <w:div w:id="1467359313">
      <w:bodyDiv w:val="1"/>
      <w:marLeft w:val="0"/>
      <w:marRight w:val="0"/>
      <w:marTop w:val="0"/>
      <w:marBottom w:val="0"/>
      <w:divBdr>
        <w:top w:val="none" w:sz="0" w:space="0" w:color="auto"/>
        <w:left w:val="none" w:sz="0" w:space="0" w:color="auto"/>
        <w:bottom w:val="none" w:sz="0" w:space="0" w:color="auto"/>
        <w:right w:val="none" w:sz="0" w:space="0" w:color="auto"/>
      </w:divBdr>
    </w:div>
    <w:div w:id="1468667131">
      <w:bodyDiv w:val="1"/>
      <w:marLeft w:val="0"/>
      <w:marRight w:val="0"/>
      <w:marTop w:val="0"/>
      <w:marBottom w:val="0"/>
      <w:divBdr>
        <w:top w:val="none" w:sz="0" w:space="0" w:color="auto"/>
        <w:left w:val="none" w:sz="0" w:space="0" w:color="auto"/>
        <w:bottom w:val="none" w:sz="0" w:space="0" w:color="auto"/>
        <w:right w:val="none" w:sz="0" w:space="0" w:color="auto"/>
      </w:divBdr>
    </w:div>
    <w:div w:id="1469736860">
      <w:bodyDiv w:val="1"/>
      <w:marLeft w:val="0"/>
      <w:marRight w:val="0"/>
      <w:marTop w:val="0"/>
      <w:marBottom w:val="0"/>
      <w:divBdr>
        <w:top w:val="none" w:sz="0" w:space="0" w:color="auto"/>
        <w:left w:val="none" w:sz="0" w:space="0" w:color="auto"/>
        <w:bottom w:val="none" w:sz="0" w:space="0" w:color="auto"/>
        <w:right w:val="none" w:sz="0" w:space="0" w:color="auto"/>
      </w:divBdr>
    </w:div>
    <w:div w:id="1470780405">
      <w:bodyDiv w:val="1"/>
      <w:marLeft w:val="0"/>
      <w:marRight w:val="0"/>
      <w:marTop w:val="0"/>
      <w:marBottom w:val="0"/>
      <w:divBdr>
        <w:top w:val="none" w:sz="0" w:space="0" w:color="auto"/>
        <w:left w:val="none" w:sz="0" w:space="0" w:color="auto"/>
        <w:bottom w:val="none" w:sz="0" w:space="0" w:color="auto"/>
        <w:right w:val="none" w:sz="0" w:space="0" w:color="auto"/>
      </w:divBdr>
    </w:div>
    <w:div w:id="1472166093">
      <w:bodyDiv w:val="1"/>
      <w:marLeft w:val="0"/>
      <w:marRight w:val="0"/>
      <w:marTop w:val="0"/>
      <w:marBottom w:val="0"/>
      <w:divBdr>
        <w:top w:val="none" w:sz="0" w:space="0" w:color="auto"/>
        <w:left w:val="none" w:sz="0" w:space="0" w:color="auto"/>
        <w:bottom w:val="none" w:sz="0" w:space="0" w:color="auto"/>
        <w:right w:val="none" w:sz="0" w:space="0" w:color="auto"/>
      </w:divBdr>
    </w:div>
    <w:div w:id="1472360248">
      <w:bodyDiv w:val="1"/>
      <w:marLeft w:val="0"/>
      <w:marRight w:val="0"/>
      <w:marTop w:val="0"/>
      <w:marBottom w:val="0"/>
      <w:divBdr>
        <w:top w:val="none" w:sz="0" w:space="0" w:color="auto"/>
        <w:left w:val="none" w:sz="0" w:space="0" w:color="auto"/>
        <w:bottom w:val="none" w:sz="0" w:space="0" w:color="auto"/>
        <w:right w:val="none" w:sz="0" w:space="0" w:color="auto"/>
      </w:divBdr>
    </w:div>
    <w:div w:id="1473136192">
      <w:bodyDiv w:val="1"/>
      <w:marLeft w:val="0"/>
      <w:marRight w:val="0"/>
      <w:marTop w:val="0"/>
      <w:marBottom w:val="0"/>
      <w:divBdr>
        <w:top w:val="none" w:sz="0" w:space="0" w:color="auto"/>
        <w:left w:val="none" w:sz="0" w:space="0" w:color="auto"/>
        <w:bottom w:val="none" w:sz="0" w:space="0" w:color="auto"/>
        <w:right w:val="none" w:sz="0" w:space="0" w:color="auto"/>
      </w:divBdr>
    </w:div>
    <w:div w:id="1473710683">
      <w:bodyDiv w:val="1"/>
      <w:marLeft w:val="0"/>
      <w:marRight w:val="0"/>
      <w:marTop w:val="0"/>
      <w:marBottom w:val="0"/>
      <w:divBdr>
        <w:top w:val="none" w:sz="0" w:space="0" w:color="auto"/>
        <w:left w:val="none" w:sz="0" w:space="0" w:color="auto"/>
        <w:bottom w:val="none" w:sz="0" w:space="0" w:color="auto"/>
        <w:right w:val="none" w:sz="0" w:space="0" w:color="auto"/>
      </w:divBdr>
    </w:div>
    <w:div w:id="1474368517">
      <w:bodyDiv w:val="1"/>
      <w:marLeft w:val="0"/>
      <w:marRight w:val="0"/>
      <w:marTop w:val="0"/>
      <w:marBottom w:val="0"/>
      <w:divBdr>
        <w:top w:val="none" w:sz="0" w:space="0" w:color="auto"/>
        <w:left w:val="none" w:sz="0" w:space="0" w:color="auto"/>
        <w:bottom w:val="none" w:sz="0" w:space="0" w:color="auto"/>
        <w:right w:val="none" w:sz="0" w:space="0" w:color="auto"/>
      </w:divBdr>
    </w:div>
    <w:div w:id="1484472392">
      <w:bodyDiv w:val="1"/>
      <w:marLeft w:val="0"/>
      <w:marRight w:val="0"/>
      <w:marTop w:val="0"/>
      <w:marBottom w:val="0"/>
      <w:divBdr>
        <w:top w:val="none" w:sz="0" w:space="0" w:color="auto"/>
        <w:left w:val="none" w:sz="0" w:space="0" w:color="auto"/>
        <w:bottom w:val="none" w:sz="0" w:space="0" w:color="auto"/>
        <w:right w:val="none" w:sz="0" w:space="0" w:color="auto"/>
      </w:divBdr>
    </w:div>
    <w:div w:id="1484927190">
      <w:bodyDiv w:val="1"/>
      <w:marLeft w:val="0"/>
      <w:marRight w:val="0"/>
      <w:marTop w:val="0"/>
      <w:marBottom w:val="0"/>
      <w:divBdr>
        <w:top w:val="none" w:sz="0" w:space="0" w:color="auto"/>
        <w:left w:val="none" w:sz="0" w:space="0" w:color="auto"/>
        <w:bottom w:val="none" w:sz="0" w:space="0" w:color="auto"/>
        <w:right w:val="none" w:sz="0" w:space="0" w:color="auto"/>
      </w:divBdr>
    </w:div>
    <w:div w:id="1485856238">
      <w:bodyDiv w:val="1"/>
      <w:marLeft w:val="0"/>
      <w:marRight w:val="0"/>
      <w:marTop w:val="0"/>
      <w:marBottom w:val="0"/>
      <w:divBdr>
        <w:top w:val="none" w:sz="0" w:space="0" w:color="auto"/>
        <w:left w:val="none" w:sz="0" w:space="0" w:color="auto"/>
        <w:bottom w:val="none" w:sz="0" w:space="0" w:color="auto"/>
        <w:right w:val="none" w:sz="0" w:space="0" w:color="auto"/>
      </w:divBdr>
    </w:div>
    <w:div w:id="1486042785">
      <w:bodyDiv w:val="1"/>
      <w:marLeft w:val="0"/>
      <w:marRight w:val="0"/>
      <w:marTop w:val="0"/>
      <w:marBottom w:val="0"/>
      <w:divBdr>
        <w:top w:val="none" w:sz="0" w:space="0" w:color="auto"/>
        <w:left w:val="none" w:sz="0" w:space="0" w:color="auto"/>
        <w:bottom w:val="none" w:sz="0" w:space="0" w:color="auto"/>
        <w:right w:val="none" w:sz="0" w:space="0" w:color="auto"/>
      </w:divBdr>
    </w:div>
    <w:div w:id="1486429773">
      <w:bodyDiv w:val="1"/>
      <w:marLeft w:val="0"/>
      <w:marRight w:val="0"/>
      <w:marTop w:val="0"/>
      <w:marBottom w:val="0"/>
      <w:divBdr>
        <w:top w:val="none" w:sz="0" w:space="0" w:color="auto"/>
        <w:left w:val="none" w:sz="0" w:space="0" w:color="auto"/>
        <w:bottom w:val="none" w:sz="0" w:space="0" w:color="auto"/>
        <w:right w:val="none" w:sz="0" w:space="0" w:color="auto"/>
      </w:divBdr>
    </w:div>
    <w:div w:id="1488015886">
      <w:bodyDiv w:val="1"/>
      <w:marLeft w:val="0"/>
      <w:marRight w:val="0"/>
      <w:marTop w:val="0"/>
      <w:marBottom w:val="0"/>
      <w:divBdr>
        <w:top w:val="none" w:sz="0" w:space="0" w:color="auto"/>
        <w:left w:val="none" w:sz="0" w:space="0" w:color="auto"/>
        <w:bottom w:val="none" w:sz="0" w:space="0" w:color="auto"/>
        <w:right w:val="none" w:sz="0" w:space="0" w:color="auto"/>
      </w:divBdr>
    </w:div>
    <w:div w:id="1489707828">
      <w:bodyDiv w:val="1"/>
      <w:marLeft w:val="0"/>
      <w:marRight w:val="0"/>
      <w:marTop w:val="0"/>
      <w:marBottom w:val="0"/>
      <w:divBdr>
        <w:top w:val="none" w:sz="0" w:space="0" w:color="auto"/>
        <w:left w:val="none" w:sz="0" w:space="0" w:color="auto"/>
        <w:bottom w:val="none" w:sz="0" w:space="0" w:color="auto"/>
        <w:right w:val="none" w:sz="0" w:space="0" w:color="auto"/>
      </w:divBdr>
    </w:div>
    <w:div w:id="1493058057">
      <w:bodyDiv w:val="1"/>
      <w:marLeft w:val="0"/>
      <w:marRight w:val="0"/>
      <w:marTop w:val="0"/>
      <w:marBottom w:val="0"/>
      <w:divBdr>
        <w:top w:val="none" w:sz="0" w:space="0" w:color="auto"/>
        <w:left w:val="none" w:sz="0" w:space="0" w:color="auto"/>
        <w:bottom w:val="none" w:sz="0" w:space="0" w:color="auto"/>
        <w:right w:val="none" w:sz="0" w:space="0" w:color="auto"/>
      </w:divBdr>
    </w:div>
    <w:div w:id="1493065789">
      <w:bodyDiv w:val="1"/>
      <w:marLeft w:val="0"/>
      <w:marRight w:val="0"/>
      <w:marTop w:val="0"/>
      <w:marBottom w:val="0"/>
      <w:divBdr>
        <w:top w:val="none" w:sz="0" w:space="0" w:color="auto"/>
        <w:left w:val="none" w:sz="0" w:space="0" w:color="auto"/>
        <w:bottom w:val="none" w:sz="0" w:space="0" w:color="auto"/>
        <w:right w:val="none" w:sz="0" w:space="0" w:color="auto"/>
      </w:divBdr>
    </w:div>
    <w:div w:id="1499687474">
      <w:bodyDiv w:val="1"/>
      <w:marLeft w:val="0"/>
      <w:marRight w:val="0"/>
      <w:marTop w:val="0"/>
      <w:marBottom w:val="0"/>
      <w:divBdr>
        <w:top w:val="none" w:sz="0" w:space="0" w:color="auto"/>
        <w:left w:val="none" w:sz="0" w:space="0" w:color="auto"/>
        <w:bottom w:val="none" w:sz="0" w:space="0" w:color="auto"/>
        <w:right w:val="none" w:sz="0" w:space="0" w:color="auto"/>
      </w:divBdr>
    </w:div>
    <w:div w:id="1500851304">
      <w:bodyDiv w:val="1"/>
      <w:marLeft w:val="0"/>
      <w:marRight w:val="0"/>
      <w:marTop w:val="0"/>
      <w:marBottom w:val="0"/>
      <w:divBdr>
        <w:top w:val="none" w:sz="0" w:space="0" w:color="auto"/>
        <w:left w:val="none" w:sz="0" w:space="0" w:color="auto"/>
        <w:bottom w:val="none" w:sz="0" w:space="0" w:color="auto"/>
        <w:right w:val="none" w:sz="0" w:space="0" w:color="auto"/>
      </w:divBdr>
    </w:div>
    <w:div w:id="1503619347">
      <w:bodyDiv w:val="1"/>
      <w:marLeft w:val="0"/>
      <w:marRight w:val="0"/>
      <w:marTop w:val="0"/>
      <w:marBottom w:val="0"/>
      <w:divBdr>
        <w:top w:val="none" w:sz="0" w:space="0" w:color="auto"/>
        <w:left w:val="none" w:sz="0" w:space="0" w:color="auto"/>
        <w:bottom w:val="none" w:sz="0" w:space="0" w:color="auto"/>
        <w:right w:val="none" w:sz="0" w:space="0" w:color="auto"/>
      </w:divBdr>
    </w:div>
    <w:div w:id="1505707330">
      <w:bodyDiv w:val="1"/>
      <w:marLeft w:val="0"/>
      <w:marRight w:val="0"/>
      <w:marTop w:val="0"/>
      <w:marBottom w:val="0"/>
      <w:divBdr>
        <w:top w:val="none" w:sz="0" w:space="0" w:color="auto"/>
        <w:left w:val="none" w:sz="0" w:space="0" w:color="auto"/>
        <w:bottom w:val="none" w:sz="0" w:space="0" w:color="auto"/>
        <w:right w:val="none" w:sz="0" w:space="0" w:color="auto"/>
      </w:divBdr>
    </w:div>
    <w:div w:id="1505784599">
      <w:bodyDiv w:val="1"/>
      <w:marLeft w:val="0"/>
      <w:marRight w:val="0"/>
      <w:marTop w:val="0"/>
      <w:marBottom w:val="0"/>
      <w:divBdr>
        <w:top w:val="none" w:sz="0" w:space="0" w:color="auto"/>
        <w:left w:val="none" w:sz="0" w:space="0" w:color="auto"/>
        <w:bottom w:val="none" w:sz="0" w:space="0" w:color="auto"/>
        <w:right w:val="none" w:sz="0" w:space="0" w:color="auto"/>
      </w:divBdr>
    </w:div>
    <w:div w:id="1506281854">
      <w:bodyDiv w:val="1"/>
      <w:marLeft w:val="0"/>
      <w:marRight w:val="0"/>
      <w:marTop w:val="0"/>
      <w:marBottom w:val="0"/>
      <w:divBdr>
        <w:top w:val="none" w:sz="0" w:space="0" w:color="auto"/>
        <w:left w:val="none" w:sz="0" w:space="0" w:color="auto"/>
        <w:bottom w:val="none" w:sz="0" w:space="0" w:color="auto"/>
        <w:right w:val="none" w:sz="0" w:space="0" w:color="auto"/>
      </w:divBdr>
    </w:div>
    <w:div w:id="1508011500">
      <w:bodyDiv w:val="1"/>
      <w:marLeft w:val="0"/>
      <w:marRight w:val="0"/>
      <w:marTop w:val="0"/>
      <w:marBottom w:val="0"/>
      <w:divBdr>
        <w:top w:val="none" w:sz="0" w:space="0" w:color="auto"/>
        <w:left w:val="none" w:sz="0" w:space="0" w:color="auto"/>
        <w:bottom w:val="none" w:sz="0" w:space="0" w:color="auto"/>
        <w:right w:val="none" w:sz="0" w:space="0" w:color="auto"/>
      </w:divBdr>
    </w:div>
    <w:div w:id="1509446093">
      <w:bodyDiv w:val="1"/>
      <w:marLeft w:val="0"/>
      <w:marRight w:val="0"/>
      <w:marTop w:val="0"/>
      <w:marBottom w:val="0"/>
      <w:divBdr>
        <w:top w:val="none" w:sz="0" w:space="0" w:color="auto"/>
        <w:left w:val="none" w:sz="0" w:space="0" w:color="auto"/>
        <w:bottom w:val="none" w:sz="0" w:space="0" w:color="auto"/>
        <w:right w:val="none" w:sz="0" w:space="0" w:color="auto"/>
      </w:divBdr>
    </w:div>
    <w:div w:id="1510026414">
      <w:bodyDiv w:val="1"/>
      <w:marLeft w:val="0"/>
      <w:marRight w:val="0"/>
      <w:marTop w:val="0"/>
      <w:marBottom w:val="0"/>
      <w:divBdr>
        <w:top w:val="none" w:sz="0" w:space="0" w:color="auto"/>
        <w:left w:val="none" w:sz="0" w:space="0" w:color="auto"/>
        <w:bottom w:val="none" w:sz="0" w:space="0" w:color="auto"/>
        <w:right w:val="none" w:sz="0" w:space="0" w:color="auto"/>
      </w:divBdr>
    </w:div>
    <w:div w:id="1510173506">
      <w:bodyDiv w:val="1"/>
      <w:marLeft w:val="0"/>
      <w:marRight w:val="0"/>
      <w:marTop w:val="0"/>
      <w:marBottom w:val="0"/>
      <w:divBdr>
        <w:top w:val="none" w:sz="0" w:space="0" w:color="auto"/>
        <w:left w:val="none" w:sz="0" w:space="0" w:color="auto"/>
        <w:bottom w:val="none" w:sz="0" w:space="0" w:color="auto"/>
        <w:right w:val="none" w:sz="0" w:space="0" w:color="auto"/>
      </w:divBdr>
    </w:div>
    <w:div w:id="1511485414">
      <w:bodyDiv w:val="1"/>
      <w:marLeft w:val="0"/>
      <w:marRight w:val="0"/>
      <w:marTop w:val="0"/>
      <w:marBottom w:val="0"/>
      <w:divBdr>
        <w:top w:val="none" w:sz="0" w:space="0" w:color="auto"/>
        <w:left w:val="none" w:sz="0" w:space="0" w:color="auto"/>
        <w:bottom w:val="none" w:sz="0" w:space="0" w:color="auto"/>
        <w:right w:val="none" w:sz="0" w:space="0" w:color="auto"/>
      </w:divBdr>
    </w:div>
    <w:div w:id="1512178846">
      <w:bodyDiv w:val="1"/>
      <w:marLeft w:val="0"/>
      <w:marRight w:val="0"/>
      <w:marTop w:val="0"/>
      <w:marBottom w:val="0"/>
      <w:divBdr>
        <w:top w:val="none" w:sz="0" w:space="0" w:color="auto"/>
        <w:left w:val="none" w:sz="0" w:space="0" w:color="auto"/>
        <w:bottom w:val="none" w:sz="0" w:space="0" w:color="auto"/>
        <w:right w:val="none" w:sz="0" w:space="0" w:color="auto"/>
      </w:divBdr>
    </w:div>
    <w:div w:id="1514372250">
      <w:bodyDiv w:val="1"/>
      <w:marLeft w:val="0"/>
      <w:marRight w:val="0"/>
      <w:marTop w:val="0"/>
      <w:marBottom w:val="0"/>
      <w:divBdr>
        <w:top w:val="none" w:sz="0" w:space="0" w:color="auto"/>
        <w:left w:val="none" w:sz="0" w:space="0" w:color="auto"/>
        <w:bottom w:val="none" w:sz="0" w:space="0" w:color="auto"/>
        <w:right w:val="none" w:sz="0" w:space="0" w:color="auto"/>
      </w:divBdr>
    </w:div>
    <w:div w:id="1516653612">
      <w:bodyDiv w:val="1"/>
      <w:marLeft w:val="0"/>
      <w:marRight w:val="0"/>
      <w:marTop w:val="0"/>
      <w:marBottom w:val="0"/>
      <w:divBdr>
        <w:top w:val="none" w:sz="0" w:space="0" w:color="auto"/>
        <w:left w:val="none" w:sz="0" w:space="0" w:color="auto"/>
        <w:bottom w:val="none" w:sz="0" w:space="0" w:color="auto"/>
        <w:right w:val="none" w:sz="0" w:space="0" w:color="auto"/>
      </w:divBdr>
    </w:div>
    <w:div w:id="1518037837">
      <w:bodyDiv w:val="1"/>
      <w:marLeft w:val="0"/>
      <w:marRight w:val="0"/>
      <w:marTop w:val="0"/>
      <w:marBottom w:val="0"/>
      <w:divBdr>
        <w:top w:val="none" w:sz="0" w:space="0" w:color="auto"/>
        <w:left w:val="none" w:sz="0" w:space="0" w:color="auto"/>
        <w:bottom w:val="none" w:sz="0" w:space="0" w:color="auto"/>
        <w:right w:val="none" w:sz="0" w:space="0" w:color="auto"/>
      </w:divBdr>
    </w:div>
    <w:div w:id="1518618333">
      <w:bodyDiv w:val="1"/>
      <w:marLeft w:val="0"/>
      <w:marRight w:val="0"/>
      <w:marTop w:val="0"/>
      <w:marBottom w:val="0"/>
      <w:divBdr>
        <w:top w:val="none" w:sz="0" w:space="0" w:color="auto"/>
        <w:left w:val="none" w:sz="0" w:space="0" w:color="auto"/>
        <w:bottom w:val="none" w:sz="0" w:space="0" w:color="auto"/>
        <w:right w:val="none" w:sz="0" w:space="0" w:color="auto"/>
      </w:divBdr>
    </w:div>
    <w:div w:id="1519393782">
      <w:bodyDiv w:val="1"/>
      <w:marLeft w:val="0"/>
      <w:marRight w:val="0"/>
      <w:marTop w:val="0"/>
      <w:marBottom w:val="0"/>
      <w:divBdr>
        <w:top w:val="none" w:sz="0" w:space="0" w:color="auto"/>
        <w:left w:val="none" w:sz="0" w:space="0" w:color="auto"/>
        <w:bottom w:val="none" w:sz="0" w:space="0" w:color="auto"/>
        <w:right w:val="none" w:sz="0" w:space="0" w:color="auto"/>
      </w:divBdr>
    </w:div>
    <w:div w:id="1519929919">
      <w:bodyDiv w:val="1"/>
      <w:marLeft w:val="0"/>
      <w:marRight w:val="0"/>
      <w:marTop w:val="0"/>
      <w:marBottom w:val="0"/>
      <w:divBdr>
        <w:top w:val="none" w:sz="0" w:space="0" w:color="auto"/>
        <w:left w:val="none" w:sz="0" w:space="0" w:color="auto"/>
        <w:bottom w:val="none" w:sz="0" w:space="0" w:color="auto"/>
        <w:right w:val="none" w:sz="0" w:space="0" w:color="auto"/>
      </w:divBdr>
    </w:div>
    <w:div w:id="1523713205">
      <w:bodyDiv w:val="1"/>
      <w:marLeft w:val="0"/>
      <w:marRight w:val="0"/>
      <w:marTop w:val="0"/>
      <w:marBottom w:val="0"/>
      <w:divBdr>
        <w:top w:val="none" w:sz="0" w:space="0" w:color="auto"/>
        <w:left w:val="none" w:sz="0" w:space="0" w:color="auto"/>
        <w:bottom w:val="none" w:sz="0" w:space="0" w:color="auto"/>
        <w:right w:val="none" w:sz="0" w:space="0" w:color="auto"/>
      </w:divBdr>
    </w:div>
    <w:div w:id="1529224444">
      <w:bodyDiv w:val="1"/>
      <w:marLeft w:val="0"/>
      <w:marRight w:val="0"/>
      <w:marTop w:val="0"/>
      <w:marBottom w:val="0"/>
      <w:divBdr>
        <w:top w:val="none" w:sz="0" w:space="0" w:color="auto"/>
        <w:left w:val="none" w:sz="0" w:space="0" w:color="auto"/>
        <w:bottom w:val="none" w:sz="0" w:space="0" w:color="auto"/>
        <w:right w:val="none" w:sz="0" w:space="0" w:color="auto"/>
      </w:divBdr>
    </w:div>
    <w:div w:id="1531141067">
      <w:bodyDiv w:val="1"/>
      <w:marLeft w:val="0"/>
      <w:marRight w:val="0"/>
      <w:marTop w:val="0"/>
      <w:marBottom w:val="0"/>
      <w:divBdr>
        <w:top w:val="none" w:sz="0" w:space="0" w:color="auto"/>
        <w:left w:val="none" w:sz="0" w:space="0" w:color="auto"/>
        <w:bottom w:val="none" w:sz="0" w:space="0" w:color="auto"/>
        <w:right w:val="none" w:sz="0" w:space="0" w:color="auto"/>
      </w:divBdr>
    </w:div>
    <w:div w:id="1532690740">
      <w:bodyDiv w:val="1"/>
      <w:marLeft w:val="0"/>
      <w:marRight w:val="0"/>
      <w:marTop w:val="0"/>
      <w:marBottom w:val="0"/>
      <w:divBdr>
        <w:top w:val="none" w:sz="0" w:space="0" w:color="auto"/>
        <w:left w:val="none" w:sz="0" w:space="0" w:color="auto"/>
        <w:bottom w:val="none" w:sz="0" w:space="0" w:color="auto"/>
        <w:right w:val="none" w:sz="0" w:space="0" w:color="auto"/>
      </w:divBdr>
    </w:div>
    <w:div w:id="1532956278">
      <w:bodyDiv w:val="1"/>
      <w:marLeft w:val="0"/>
      <w:marRight w:val="0"/>
      <w:marTop w:val="0"/>
      <w:marBottom w:val="0"/>
      <w:divBdr>
        <w:top w:val="none" w:sz="0" w:space="0" w:color="auto"/>
        <w:left w:val="none" w:sz="0" w:space="0" w:color="auto"/>
        <w:bottom w:val="none" w:sz="0" w:space="0" w:color="auto"/>
        <w:right w:val="none" w:sz="0" w:space="0" w:color="auto"/>
      </w:divBdr>
    </w:div>
    <w:div w:id="1534228541">
      <w:bodyDiv w:val="1"/>
      <w:marLeft w:val="0"/>
      <w:marRight w:val="0"/>
      <w:marTop w:val="0"/>
      <w:marBottom w:val="0"/>
      <w:divBdr>
        <w:top w:val="none" w:sz="0" w:space="0" w:color="auto"/>
        <w:left w:val="none" w:sz="0" w:space="0" w:color="auto"/>
        <w:bottom w:val="none" w:sz="0" w:space="0" w:color="auto"/>
        <w:right w:val="none" w:sz="0" w:space="0" w:color="auto"/>
      </w:divBdr>
    </w:div>
    <w:div w:id="1537083079">
      <w:bodyDiv w:val="1"/>
      <w:marLeft w:val="0"/>
      <w:marRight w:val="0"/>
      <w:marTop w:val="0"/>
      <w:marBottom w:val="0"/>
      <w:divBdr>
        <w:top w:val="none" w:sz="0" w:space="0" w:color="auto"/>
        <w:left w:val="none" w:sz="0" w:space="0" w:color="auto"/>
        <w:bottom w:val="none" w:sz="0" w:space="0" w:color="auto"/>
        <w:right w:val="none" w:sz="0" w:space="0" w:color="auto"/>
      </w:divBdr>
    </w:div>
    <w:div w:id="1537808893">
      <w:bodyDiv w:val="1"/>
      <w:marLeft w:val="0"/>
      <w:marRight w:val="0"/>
      <w:marTop w:val="0"/>
      <w:marBottom w:val="0"/>
      <w:divBdr>
        <w:top w:val="none" w:sz="0" w:space="0" w:color="auto"/>
        <w:left w:val="none" w:sz="0" w:space="0" w:color="auto"/>
        <w:bottom w:val="none" w:sz="0" w:space="0" w:color="auto"/>
        <w:right w:val="none" w:sz="0" w:space="0" w:color="auto"/>
      </w:divBdr>
    </w:div>
    <w:div w:id="1540632732">
      <w:bodyDiv w:val="1"/>
      <w:marLeft w:val="0"/>
      <w:marRight w:val="0"/>
      <w:marTop w:val="0"/>
      <w:marBottom w:val="0"/>
      <w:divBdr>
        <w:top w:val="none" w:sz="0" w:space="0" w:color="auto"/>
        <w:left w:val="none" w:sz="0" w:space="0" w:color="auto"/>
        <w:bottom w:val="none" w:sz="0" w:space="0" w:color="auto"/>
        <w:right w:val="none" w:sz="0" w:space="0" w:color="auto"/>
      </w:divBdr>
    </w:div>
    <w:div w:id="1541166698">
      <w:bodyDiv w:val="1"/>
      <w:marLeft w:val="0"/>
      <w:marRight w:val="0"/>
      <w:marTop w:val="0"/>
      <w:marBottom w:val="0"/>
      <w:divBdr>
        <w:top w:val="none" w:sz="0" w:space="0" w:color="auto"/>
        <w:left w:val="none" w:sz="0" w:space="0" w:color="auto"/>
        <w:bottom w:val="none" w:sz="0" w:space="0" w:color="auto"/>
        <w:right w:val="none" w:sz="0" w:space="0" w:color="auto"/>
      </w:divBdr>
    </w:div>
    <w:div w:id="1543664422">
      <w:bodyDiv w:val="1"/>
      <w:marLeft w:val="0"/>
      <w:marRight w:val="0"/>
      <w:marTop w:val="0"/>
      <w:marBottom w:val="0"/>
      <w:divBdr>
        <w:top w:val="none" w:sz="0" w:space="0" w:color="auto"/>
        <w:left w:val="none" w:sz="0" w:space="0" w:color="auto"/>
        <w:bottom w:val="none" w:sz="0" w:space="0" w:color="auto"/>
        <w:right w:val="none" w:sz="0" w:space="0" w:color="auto"/>
      </w:divBdr>
    </w:div>
    <w:div w:id="1548451123">
      <w:bodyDiv w:val="1"/>
      <w:marLeft w:val="0"/>
      <w:marRight w:val="0"/>
      <w:marTop w:val="0"/>
      <w:marBottom w:val="0"/>
      <w:divBdr>
        <w:top w:val="none" w:sz="0" w:space="0" w:color="auto"/>
        <w:left w:val="none" w:sz="0" w:space="0" w:color="auto"/>
        <w:bottom w:val="none" w:sz="0" w:space="0" w:color="auto"/>
        <w:right w:val="none" w:sz="0" w:space="0" w:color="auto"/>
      </w:divBdr>
    </w:div>
    <w:div w:id="1551499865">
      <w:bodyDiv w:val="1"/>
      <w:marLeft w:val="0"/>
      <w:marRight w:val="0"/>
      <w:marTop w:val="0"/>
      <w:marBottom w:val="0"/>
      <w:divBdr>
        <w:top w:val="none" w:sz="0" w:space="0" w:color="auto"/>
        <w:left w:val="none" w:sz="0" w:space="0" w:color="auto"/>
        <w:bottom w:val="none" w:sz="0" w:space="0" w:color="auto"/>
        <w:right w:val="none" w:sz="0" w:space="0" w:color="auto"/>
      </w:divBdr>
    </w:div>
    <w:div w:id="1556814417">
      <w:bodyDiv w:val="1"/>
      <w:marLeft w:val="0"/>
      <w:marRight w:val="0"/>
      <w:marTop w:val="0"/>
      <w:marBottom w:val="0"/>
      <w:divBdr>
        <w:top w:val="none" w:sz="0" w:space="0" w:color="auto"/>
        <w:left w:val="none" w:sz="0" w:space="0" w:color="auto"/>
        <w:bottom w:val="none" w:sz="0" w:space="0" w:color="auto"/>
        <w:right w:val="none" w:sz="0" w:space="0" w:color="auto"/>
      </w:divBdr>
    </w:div>
    <w:div w:id="1559825826">
      <w:bodyDiv w:val="1"/>
      <w:marLeft w:val="0"/>
      <w:marRight w:val="0"/>
      <w:marTop w:val="0"/>
      <w:marBottom w:val="0"/>
      <w:divBdr>
        <w:top w:val="none" w:sz="0" w:space="0" w:color="auto"/>
        <w:left w:val="none" w:sz="0" w:space="0" w:color="auto"/>
        <w:bottom w:val="none" w:sz="0" w:space="0" w:color="auto"/>
        <w:right w:val="none" w:sz="0" w:space="0" w:color="auto"/>
      </w:divBdr>
    </w:div>
    <w:div w:id="1559854107">
      <w:bodyDiv w:val="1"/>
      <w:marLeft w:val="0"/>
      <w:marRight w:val="0"/>
      <w:marTop w:val="0"/>
      <w:marBottom w:val="0"/>
      <w:divBdr>
        <w:top w:val="none" w:sz="0" w:space="0" w:color="auto"/>
        <w:left w:val="none" w:sz="0" w:space="0" w:color="auto"/>
        <w:bottom w:val="none" w:sz="0" w:space="0" w:color="auto"/>
        <w:right w:val="none" w:sz="0" w:space="0" w:color="auto"/>
      </w:divBdr>
    </w:div>
    <w:div w:id="1560629676">
      <w:bodyDiv w:val="1"/>
      <w:marLeft w:val="0"/>
      <w:marRight w:val="0"/>
      <w:marTop w:val="0"/>
      <w:marBottom w:val="0"/>
      <w:divBdr>
        <w:top w:val="none" w:sz="0" w:space="0" w:color="auto"/>
        <w:left w:val="none" w:sz="0" w:space="0" w:color="auto"/>
        <w:bottom w:val="none" w:sz="0" w:space="0" w:color="auto"/>
        <w:right w:val="none" w:sz="0" w:space="0" w:color="auto"/>
      </w:divBdr>
    </w:div>
    <w:div w:id="1560826562">
      <w:bodyDiv w:val="1"/>
      <w:marLeft w:val="0"/>
      <w:marRight w:val="0"/>
      <w:marTop w:val="0"/>
      <w:marBottom w:val="0"/>
      <w:divBdr>
        <w:top w:val="none" w:sz="0" w:space="0" w:color="auto"/>
        <w:left w:val="none" w:sz="0" w:space="0" w:color="auto"/>
        <w:bottom w:val="none" w:sz="0" w:space="0" w:color="auto"/>
        <w:right w:val="none" w:sz="0" w:space="0" w:color="auto"/>
      </w:divBdr>
    </w:div>
    <w:div w:id="1561599939">
      <w:bodyDiv w:val="1"/>
      <w:marLeft w:val="0"/>
      <w:marRight w:val="0"/>
      <w:marTop w:val="0"/>
      <w:marBottom w:val="0"/>
      <w:divBdr>
        <w:top w:val="none" w:sz="0" w:space="0" w:color="auto"/>
        <w:left w:val="none" w:sz="0" w:space="0" w:color="auto"/>
        <w:bottom w:val="none" w:sz="0" w:space="0" w:color="auto"/>
        <w:right w:val="none" w:sz="0" w:space="0" w:color="auto"/>
      </w:divBdr>
    </w:div>
    <w:div w:id="1563983491">
      <w:bodyDiv w:val="1"/>
      <w:marLeft w:val="0"/>
      <w:marRight w:val="0"/>
      <w:marTop w:val="0"/>
      <w:marBottom w:val="0"/>
      <w:divBdr>
        <w:top w:val="none" w:sz="0" w:space="0" w:color="auto"/>
        <w:left w:val="none" w:sz="0" w:space="0" w:color="auto"/>
        <w:bottom w:val="none" w:sz="0" w:space="0" w:color="auto"/>
        <w:right w:val="none" w:sz="0" w:space="0" w:color="auto"/>
      </w:divBdr>
    </w:div>
    <w:div w:id="1565485001">
      <w:bodyDiv w:val="1"/>
      <w:marLeft w:val="0"/>
      <w:marRight w:val="0"/>
      <w:marTop w:val="0"/>
      <w:marBottom w:val="0"/>
      <w:divBdr>
        <w:top w:val="none" w:sz="0" w:space="0" w:color="auto"/>
        <w:left w:val="none" w:sz="0" w:space="0" w:color="auto"/>
        <w:bottom w:val="none" w:sz="0" w:space="0" w:color="auto"/>
        <w:right w:val="none" w:sz="0" w:space="0" w:color="auto"/>
      </w:divBdr>
    </w:div>
    <w:div w:id="1567761911">
      <w:bodyDiv w:val="1"/>
      <w:marLeft w:val="0"/>
      <w:marRight w:val="0"/>
      <w:marTop w:val="0"/>
      <w:marBottom w:val="0"/>
      <w:divBdr>
        <w:top w:val="none" w:sz="0" w:space="0" w:color="auto"/>
        <w:left w:val="none" w:sz="0" w:space="0" w:color="auto"/>
        <w:bottom w:val="none" w:sz="0" w:space="0" w:color="auto"/>
        <w:right w:val="none" w:sz="0" w:space="0" w:color="auto"/>
      </w:divBdr>
    </w:div>
    <w:div w:id="1569267437">
      <w:bodyDiv w:val="1"/>
      <w:marLeft w:val="0"/>
      <w:marRight w:val="0"/>
      <w:marTop w:val="0"/>
      <w:marBottom w:val="0"/>
      <w:divBdr>
        <w:top w:val="none" w:sz="0" w:space="0" w:color="auto"/>
        <w:left w:val="none" w:sz="0" w:space="0" w:color="auto"/>
        <w:bottom w:val="none" w:sz="0" w:space="0" w:color="auto"/>
        <w:right w:val="none" w:sz="0" w:space="0" w:color="auto"/>
      </w:divBdr>
    </w:div>
    <w:div w:id="1570384635">
      <w:bodyDiv w:val="1"/>
      <w:marLeft w:val="0"/>
      <w:marRight w:val="0"/>
      <w:marTop w:val="0"/>
      <w:marBottom w:val="0"/>
      <w:divBdr>
        <w:top w:val="none" w:sz="0" w:space="0" w:color="auto"/>
        <w:left w:val="none" w:sz="0" w:space="0" w:color="auto"/>
        <w:bottom w:val="none" w:sz="0" w:space="0" w:color="auto"/>
        <w:right w:val="none" w:sz="0" w:space="0" w:color="auto"/>
      </w:divBdr>
    </w:div>
    <w:div w:id="1570917355">
      <w:bodyDiv w:val="1"/>
      <w:marLeft w:val="0"/>
      <w:marRight w:val="0"/>
      <w:marTop w:val="0"/>
      <w:marBottom w:val="0"/>
      <w:divBdr>
        <w:top w:val="none" w:sz="0" w:space="0" w:color="auto"/>
        <w:left w:val="none" w:sz="0" w:space="0" w:color="auto"/>
        <w:bottom w:val="none" w:sz="0" w:space="0" w:color="auto"/>
        <w:right w:val="none" w:sz="0" w:space="0" w:color="auto"/>
      </w:divBdr>
    </w:div>
    <w:div w:id="1571303467">
      <w:bodyDiv w:val="1"/>
      <w:marLeft w:val="0"/>
      <w:marRight w:val="0"/>
      <w:marTop w:val="0"/>
      <w:marBottom w:val="0"/>
      <w:divBdr>
        <w:top w:val="none" w:sz="0" w:space="0" w:color="auto"/>
        <w:left w:val="none" w:sz="0" w:space="0" w:color="auto"/>
        <w:bottom w:val="none" w:sz="0" w:space="0" w:color="auto"/>
        <w:right w:val="none" w:sz="0" w:space="0" w:color="auto"/>
      </w:divBdr>
    </w:div>
    <w:div w:id="1573396055">
      <w:bodyDiv w:val="1"/>
      <w:marLeft w:val="0"/>
      <w:marRight w:val="0"/>
      <w:marTop w:val="0"/>
      <w:marBottom w:val="0"/>
      <w:divBdr>
        <w:top w:val="none" w:sz="0" w:space="0" w:color="auto"/>
        <w:left w:val="none" w:sz="0" w:space="0" w:color="auto"/>
        <w:bottom w:val="none" w:sz="0" w:space="0" w:color="auto"/>
        <w:right w:val="none" w:sz="0" w:space="0" w:color="auto"/>
      </w:divBdr>
    </w:div>
    <w:div w:id="1576864792">
      <w:bodyDiv w:val="1"/>
      <w:marLeft w:val="0"/>
      <w:marRight w:val="0"/>
      <w:marTop w:val="0"/>
      <w:marBottom w:val="0"/>
      <w:divBdr>
        <w:top w:val="none" w:sz="0" w:space="0" w:color="auto"/>
        <w:left w:val="none" w:sz="0" w:space="0" w:color="auto"/>
        <w:bottom w:val="none" w:sz="0" w:space="0" w:color="auto"/>
        <w:right w:val="none" w:sz="0" w:space="0" w:color="auto"/>
      </w:divBdr>
    </w:div>
    <w:div w:id="1579828458">
      <w:bodyDiv w:val="1"/>
      <w:marLeft w:val="0"/>
      <w:marRight w:val="0"/>
      <w:marTop w:val="0"/>
      <w:marBottom w:val="0"/>
      <w:divBdr>
        <w:top w:val="none" w:sz="0" w:space="0" w:color="auto"/>
        <w:left w:val="none" w:sz="0" w:space="0" w:color="auto"/>
        <w:bottom w:val="none" w:sz="0" w:space="0" w:color="auto"/>
        <w:right w:val="none" w:sz="0" w:space="0" w:color="auto"/>
      </w:divBdr>
    </w:div>
    <w:div w:id="1582250016">
      <w:bodyDiv w:val="1"/>
      <w:marLeft w:val="0"/>
      <w:marRight w:val="0"/>
      <w:marTop w:val="0"/>
      <w:marBottom w:val="0"/>
      <w:divBdr>
        <w:top w:val="none" w:sz="0" w:space="0" w:color="auto"/>
        <w:left w:val="none" w:sz="0" w:space="0" w:color="auto"/>
        <w:bottom w:val="none" w:sz="0" w:space="0" w:color="auto"/>
        <w:right w:val="none" w:sz="0" w:space="0" w:color="auto"/>
      </w:divBdr>
    </w:div>
    <w:div w:id="1584490075">
      <w:bodyDiv w:val="1"/>
      <w:marLeft w:val="0"/>
      <w:marRight w:val="0"/>
      <w:marTop w:val="0"/>
      <w:marBottom w:val="0"/>
      <w:divBdr>
        <w:top w:val="none" w:sz="0" w:space="0" w:color="auto"/>
        <w:left w:val="none" w:sz="0" w:space="0" w:color="auto"/>
        <w:bottom w:val="none" w:sz="0" w:space="0" w:color="auto"/>
        <w:right w:val="none" w:sz="0" w:space="0" w:color="auto"/>
      </w:divBdr>
    </w:div>
    <w:div w:id="1585532339">
      <w:bodyDiv w:val="1"/>
      <w:marLeft w:val="0"/>
      <w:marRight w:val="0"/>
      <w:marTop w:val="0"/>
      <w:marBottom w:val="0"/>
      <w:divBdr>
        <w:top w:val="none" w:sz="0" w:space="0" w:color="auto"/>
        <w:left w:val="none" w:sz="0" w:space="0" w:color="auto"/>
        <w:bottom w:val="none" w:sz="0" w:space="0" w:color="auto"/>
        <w:right w:val="none" w:sz="0" w:space="0" w:color="auto"/>
      </w:divBdr>
    </w:div>
    <w:div w:id="1588883876">
      <w:bodyDiv w:val="1"/>
      <w:marLeft w:val="0"/>
      <w:marRight w:val="0"/>
      <w:marTop w:val="0"/>
      <w:marBottom w:val="0"/>
      <w:divBdr>
        <w:top w:val="none" w:sz="0" w:space="0" w:color="auto"/>
        <w:left w:val="none" w:sz="0" w:space="0" w:color="auto"/>
        <w:bottom w:val="none" w:sz="0" w:space="0" w:color="auto"/>
        <w:right w:val="none" w:sz="0" w:space="0" w:color="auto"/>
      </w:divBdr>
    </w:div>
    <w:div w:id="1591039268">
      <w:bodyDiv w:val="1"/>
      <w:marLeft w:val="0"/>
      <w:marRight w:val="0"/>
      <w:marTop w:val="0"/>
      <w:marBottom w:val="0"/>
      <w:divBdr>
        <w:top w:val="none" w:sz="0" w:space="0" w:color="auto"/>
        <w:left w:val="none" w:sz="0" w:space="0" w:color="auto"/>
        <w:bottom w:val="none" w:sz="0" w:space="0" w:color="auto"/>
        <w:right w:val="none" w:sz="0" w:space="0" w:color="auto"/>
      </w:divBdr>
    </w:div>
    <w:div w:id="1591085380">
      <w:bodyDiv w:val="1"/>
      <w:marLeft w:val="0"/>
      <w:marRight w:val="0"/>
      <w:marTop w:val="0"/>
      <w:marBottom w:val="0"/>
      <w:divBdr>
        <w:top w:val="none" w:sz="0" w:space="0" w:color="auto"/>
        <w:left w:val="none" w:sz="0" w:space="0" w:color="auto"/>
        <w:bottom w:val="none" w:sz="0" w:space="0" w:color="auto"/>
        <w:right w:val="none" w:sz="0" w:space="0" w:color="auto"/>
      </w:divBdr>
    </w:div>
    <w:div w:id="1593932382">
      <w:bodyDiv w:val="1"/>
      <w:marLeft w:val="0"/>
      <w:marRight w:val="0"/>
      <w:marTop w:val="0"/>
      <w:marBottom w:val="0"/>
      <w:divBdr>
        <w:top w:val="none" w:sz="0" w:space="0" w:color="auto"/>
        <w:left w:val="none" w:sz="0" w:space="0" w:color="auto"/>
        <w:bottom w:val="none" w:sz="0" w:space="0" w:color="auto"/>
        <w:right w:val="none" w:sz="0" w:space="0" w:color="auto"/>
      </w:divBdr>
    </w:div>
    <w:div w:id="1594434170">
      <w:bodyDiv w:val="1"/>
      <w:marLeft w:val="0"/>
      <w:marRight w:val="0"/>
      <w:marTop w:val="0"/>
      <w:marBottom w:val="0"/>
      <w:divBdr>
        <w:top w:val="none" w:sz="0" w:space="0" w:color="auto"/>
        <w:left w:val="none" w:sz="0" w:space="0" w:color="auto"/>
        <w:bottom w:val="none" w:sz="0" w:space="0" w:color="auto"/>
        <w:right w:val="none" w:sz="0" w:space="0" w:color="auto"/>
      </w:divBdr>
    </w:div>
    <w:div w:id="1595819458">
      <w:bodyDiv w:val="1"/>
      <w:marLeft w:val="0"/>
      <w:marRight w:val="0"/>
      <w:marTop w:val="0"/>
      <w:marBottom w:val="0"/>
      <w:divBdr>
        <w:top w:val="none" w:sz="0" w:space="0" w:color="auto"/>
        <w:left w:val="none" w:sz="0" w:space="0" w:color="auto"/>
        <w:bottom w:val="none" w:sz="0" w:space="0" w:color="auto"/>
        <w:right w:val="none" w:sz="0" w:space="0" w:color="auto"/>
      </w:divBdr>
    </w:div>
    <w:div w:id="1595937265">
      <w:bodyDiv w:val="1"/>
      <w:marLeft w:val="0"/>
      <w:marRight w:val="0"/>
      <w:marTop w:val="0"/>
      <w:marBottom w:val="0"/>
      <w:divBdr>
        <w:top w:val="none" w:sz="0" w:space="0" w:color="auto"/>
        <w:left w:val="none" w:sz="0" w:space="0" w:color="auto"/>
        <w:bottom w:val="none" w:sz="0" w:space="0" w:color="auto"/>
        <w:right w:val="none" w:sz="0" w:space="0" w:color="auto"/>
      </w:divBdr>
    </w:div>
    <w:div w:id="1601643608">
      <w:bodyDiv w:val="1"/>
      <w:marLeft w:val="0"/>
      <w:marRight w:val="0"/>
      <w:marTop w:val="0"/>
      <w:marBottom w:val="0"/>
      <w:divBdr>
        <w:top w:val="none" w:sz="0" w:space="0" w:color="auto"/>
        <w:left w:val="none" w:sz="0" w:space="0" w:color="auto"/>
        <w:bottom w:val="none" w:sz="0" w:space="0" w:color="auto"/>
        <w:right w:val="none" w:sz="0" w:space="0" w:color="auto"/>
      </w:divBdr>
    </w:div>
    <w:div w:id="1601911934">
      <w:bodyDiv w:val="1"/>
      <w:marLeft w:val="0"/>
      <w:marRight w:val="0"/>
      <w:marTop w:val="0"/>
      <w:marBottom w:val="0"/>
      <w:divBdr>
        <w:top w:val="none" w:sz="0" w:space="0" w:color="auto"/>
        <w:left w:val="none" w:sz="0" w:space="0" w:color="auto"/>
        <w:bottom w:val="none" w:sz="0" w:space="0" w:color="auto"/>
        <w:right w:val="none" w:sz="0" w:space="0" w:color="auto"/>
      </w:divBdr>
    </w:div>
    <w:div w:id="1606380720">
      <w:bodyDiv w:val="1"/>
      <w:marLeft w:val="0"/>
      <w:marRight w:val="0"/>
      <w:marTop w:val="0"/>
      <w:marBottom w:val="0"/>
      <w:divBdr>
        <w:top w:val="none" w:sz="0" w:space="0" w:color="auto"/>
        <w:left w:val="none" w:sz="0" w:space="0" w:color="auto"/>
        <w:bottom w:val="none" w:sz="0" w:space="0" w:color="auto"/>
        <w:right w:val="none" w:sz="0" w:space="0" w:color="auto"/>
      </w:divBdr>
    </w:div>
    <w:div w:id="1610356808">
      <w:bodyDiv w:val="1"/>
      <w:marLeft w:val="0"/>
      <w:marRight w:val="0"/>
      <w:marTop w:val="0"/>
      <w:marBottom w:val="0"/>
      <w:divBdr>
        <w:top w:val="none" w:sz="0" w:space="0" w:color="auto"/>
        <w:left w:val="none" w:sz="0" w:space="0" w:color="auto"/>
        <w:bottom w:val="none" w:sz="0" w:space="0" w:color="auto"/>
        <w:right w:val="none" w:sz="0" w:space="0" w:color="auto"/>
      </w:divBdr>
    </w:div>
    <w:div w:id="1613439448">
      <w:bodyDiv w:val="1"/>
      <w:marLeft w:val="0"/>
      <w:marRight w:val="0"/>
      <w:marTop w:val="0"/>
      <w:marBottom w:val="0"/>
      <w:divBdr>
        <w:top w:val="none" w:sz="0" w:space="0" w:color="auto"/>
        <w:left w:val="none" w:sz="0" w:space="0" w:color="auto"/>
        <w:bottom w:val="none" w:sz="0" w:space="0" w:color="auto"/>
        <w:right w:val="none" w:sz="0" w:space="0" w:color="auto"/>
      </w:divBdr>
    </w:div>
    <w:div w:id="1617251111">
      <w:bodyDiv w:val="1"/>
      <w:marLeft w:val="0"/>
      <w:marRight w:val="0"/>
      <w:marTop w:val="0"/>
      <w:marBottom w:val="0"/>
      <w:divBdr>
        <w:top w:val="none" w:sz="0" w:space="0" w:color="auto"/>
        <w:left w:val="none" w:sz="0" w:space="0" w:color="auto"/>
        <w:bottom w:val="none" w:sz="0" w:space="0" w:color="auto"/>
        <w:right w:val="none" w:sz="0" w:space="0" w:color="auto"/>
      </w:divBdr>
    </w:div>
    <w:div w:id="1618413994">
      <w:bodyDiv w:val="1"/>
      <w:marLeft w:val="0"/>
      <w:marRight w:val="0"/>
      <w:marTop w:val="0"/>
      <w:marBottom w:val="0"/>
      <w:divBdr>
        <w:top w:val="none" w:sz="0" w:space="0" w:color="auto"/>
        <w:left w:val="none" w:sz="0" w:space="0" w:color="auto"/>
        <w:bottom w:val="none" w:sz="0" w:space="0" w:color="auto"/>
        <w:right w:val="none" w:sz="0" w:space="0" w:color="auto"/>
      </w:divBdr>
    </w:div>
    <w:div w:id="1619877138">
      <w:bodyDiv w:val="1"/>
      <w:marLeft w:val="0"/>
      <w:marRight w:val="0"/>
      <w:marTop w:val="0"/>
      <w:marBottom w:val="0"/>
      <w:divBdr>
        <w:top w:val="none" w:sz="0" w:space="0" w:color="auto"/>
        <w:left w:val="none" w:sz="0" w:space="0" w:color="auto"/>
        <w:bottom w:val="none" w:sz="0" w:space="0" w:color="auto"/>
        <w:right w:val="none" w:sz="0" w:space="0" w:color="auto"/>
      </w:divBdr>
    </w:div>
    <w:div w:id="1623271536">
      <w:bodyDiv w:val="1"/>
      <w:marLeft w:val="0"/>
      <w:marRight w:val="0"/>
      <w:marTop w:val="0"/>
      <w:marBottom w:val="0"/>
      <w:divBdr>
        <w:top w:val="none" w:sz="0" w:space="0" w:color="auto"/>
        <w:left w:val="none" w:sz="0" w:space="0" w:color="auto"/>
        <w:bottom w:val="none" w:sz="0" w:space="0" w:color="auto"/>
        <w:right w:val="none" w:sz="0" w:space="0" w:color="auto"/>
      </w:divBdr>
    </w:div>
    <w:div w:id="1625649997">
      <w:bodyDiv w:val="1"/>
      <w:marLeft w:val="0"/>
      <w:marRight w:val="0"/>
      <w:marTop w:val="0"/>
      <w:marBottom w:val="0"/>
      <w:divBdr>
        <w:top w:val="none" w:sz="0" w:space="0" w:color="auto"/>
        <w:left w:val="none" w:sz="0" w:space="0" w:color="auto"/>
        <w:bottom w:val="none" w:sz="0" w:space="0" w:color="auto"/>
        <w:right w:val="none" w:sz="0" w:space="0" w:color="auto"/>
      </w:divBdr>
    </w:div>
    <w:div w:id="1627196414">
      <w:bodyDiv w:val="1"/>
      <w:marLeft w:val="0"/>
      <w:marRight w:val="0"/>
      <w:marTop w:val="0"/>
      <w:marBottom w:val="0"/>
      <w:divBdr>
        <w:top w:val="none" w:sz="0" w:space="0" w:color="auto"/>
        <w:left w:val="none" w:sz="0" w:space="0" w:color="auto"/>
        <w:bottom w:val="none" w:sz="0" w:space="0" w:color="auto"/>
        <w:right w:val="none" w:sz="0" w:space="0" w:color="auto"/>
      </w:divBdr>
    </w:div>
    <w:div w:id="1628005861">
      <w:bodyDiv w:val="1"/>
      <w:marLeft w:val="0"/>
      <w:marRight w:val="0"/>
      <w:marTop w:val="0"/>
      <w:marBottom w:val="0"/>
      <w:divBdr>
        <w:top w:val="none" w:sz="0" w:space="0" w:color="auto"/>
        <w:left w:val="none" w:sz="0" w:space="0" w:color="auto"/>
        <w:bottom w:val="none" w:sz="0" w:space="0" w:color="auto"/>
        <w:right w:val="none" w:sz="0" w:space="0" w:color="auto"/>
      </w:divBdr>
    </w:div>
    <w:div w:id="1629360926">
      <w:bodyDiv w:val="1"/>
      <w:marLeft w:val="0"/>
      <w:marRight w:val="0"/>
      <w:marTop w:val="0"/>
      <w:marBottom w:val="0"/>
      <w:divBdr>
        <w:top w:val="none" w:sz="0" w:space="0" w:color="auto"/>
        <w:left w:val="none" w:sz="0" w:space="0" w:color="auto"/>
        <w:bottom w:val="none" w:sz="0" w:space="0" w:color="auto"/>
        <w:right w:val="none" w:sz="0" w:space="0" w:color="auto"/>
      </w:divBdr>
    </w:div>
    <w:div w:id="1630235976">
      <w:bodyDiv w:val="1"/>
      <w:marLeft w:val="0"/>
      <w:marRight w:val="0"/>
      <w:marTop w:val="0"/>
      <w:marBottom w:val="0"/>
      <w:divBdr>
        <w:top w:val="none" w:sz="0" w:space="0" w:color="auto"/>
        <w:left w:val="none" w:sz="0" w:space="0" w:color="auto"/>
        <w:bottom w:val="none" w:sz="0" w:space="0" w:color="auto"/>
        <w:right w:val="none" w:sz="0" w:space="0" w:color="auto"/>
      </w:divBdr>
    </w:div>
    <w:div w:id="1631083003">
      <w:bodyDiv w:val="1"/>
      <w:marLeft w:val="0"/>
      <w:marRight w:val="0"/>
      <w:marTop w:val="0"/>
      <w:marBottom w:val="0"/>
      <w:divBdr>
        <w:top w:val="none" w:sz="0" w:space="0" w:color="auto"/>
        <w:left w:val="none" w:sz="0" w:space="0" w:color="auto"/>
        <w:bottom w:val="none" w:sz="0" w:space="0" w:color="auto"/>
        <w:right w:val="none" w:sz="0" w:space="0" w:color="auto"/>
      </w:divBdr>
    </w:div>
    <w:div w:id="1634286202">
      <w:bodyDiv w:val="1"/>
      <w:marLeft w:val="0"/>
      <w:marRight w:val="0"/>
      <w:marTop w:val="0"/>
      <w:marBottom w:val="0"/>
      <w:divBdr>
        <w:top w:val="none" w:sz="0" w:space="0" w:color="auto"/>
        <w:left w:val="none" w:sz="0" w:space="0" w:color="auto"/>
        <w:bottom w:val="none" w:sz="0" w:space="0" w:color="auto"/>
        <w:right w:val="none" w:sz="0" w:space="0" w:color="auto"/>
      </w:divBdr>
    </w:div>
    <w:div w:id="1634604645">
      <w:bodyDiv w:val="1"/>
      <w:marLeft w:val="0"/>
      <w:marRight w:val="0"/>
      <w:marTop w:val="0"/>
      <w:marBottom w:val="0"/>
      <w:divBdr>
        <w:top w:val="none" w:sz="0" w:space="0" w:color="auto"/>
        <w:left w:val="none" w:sz="0" w:space="0" w:color="auto"/>
        <w:bottom w:val="none" w:sz="0" w:space="0" w:color="auto"/>
        <w:right w:val="none" w:sz="0" w:space="0" w:color="auto"/>
      </w:divBdr>
    </w:div>
    <w:div w:id="1638143248">
      <w:bodyDiv w:val="1"/>
      <w:marLeft w:val="0"/>
      <w:marRight w:val="0"/>
      <w:marTop w:val="0"/>
      <w:marBottom w:val="0"/>
      <w:divBdr>
        <w:top w:val="none" w:sz="0" w:space="0" w:color="auto"/>
        <w:left w:val="none" w:sz="0" w:space="0" w:color="auto"/>
        <w:bottom w:val="none" w:sz="0" w:space="0" w:color="auto"/>
        <w:right w:val="none" w:sz="0" w:space="0" w:color="auto"/>
      </w:divBdr>
    </w:div>
    <w:div w:id="1640649686">
      <w:bodyDiv w:val="1"/>
      <w:marLeft w:val="0"/>
      <w:marRight w:val="0"/>
      <w:marTop w:val="0"/>
      <w:marBottom w:val="0"/>
      <w:divBdr>
        <w:top w:val="none" w:sz="0" w:space="0" w:color="auto"/>
        <w:left w:val="none" w:sz="0" w:space="0" w:color="auto"/>
        <w:bottom w:val="none" w:sz="0" w:space="0" w:color="auto"/>
        <w:right w:val="none" w:sz="0" w:space="0" w:color="auto"/>
      </w:divBdr>
    </w:div>
    <w:div w:id="1640957518">
      <w:bodyDiv w:val="1"/>
      <w:marLeft w:val="0"/>
      <w:marRight w:val="0"/>
      <w:marTop w:val="0"/>
      <w:marBottom w:val="0"/>
      <w:divBdr>
        <w:top w:val="none" w:sz="0" w:space="0" w:color="auto"/>
        <w:left w:val="none" w:sz="0" w:space="0" w:color="auto"/>
        <w:bottom w:val="none" w:sz="0" w:space="0" w:color="auto"/>
        <w:right w:val="none" w:sz="0" w:space="0" w:color="auto"/>
      </w:divBdr>
    </w:div>
    <w:div w:id="1642609288">
      <w:bodyDiv w:val="1"/>
      <w:marLeft w:val="0"/>
      <w:marRight w:val="0"/>
      <w:marTop w:val="0"/>
      <w:marBottom w:val="0"/>
      <w:divBdr>
        <w:top w:val="none" w:sz="0" w:space="0" w:color="auto"/>
        <w:left w:val="none" w:sz="0" w:space="0" w:color="auto"/>
        <w:bottom w:val="none" w:sz="0" w:space="0" w:color="auto"/>
        <w:right w:val="none" w:sz="0" w:space="0" w:color="auto"/>
      </w:divBdr>
    </w:div>
    <w:div w:id="1644383110">
      <w:bodyDiv w:val="1"/>
      <w:marLeft w:val="0"/>
      <w:marRight w:val="0"/>
      <w:marTop w:val="0"/>
      <w:marBottom w:val="0"/>
      <w:divBdr>
        <w:top w:val="none" w:sz="0" w:space="0" w:color="auto"/>
        <w:left w:val="none" w:sz="0" w:space="0" w:color="auto"/>
        <w:bottom w:val="none" w:sz="0" w:space="0" w:color="auto"/>
        <w:right w:val="none" w:sz="0" w:space="0" w:color="auto"/>
      </w:divBdr>
    </w:div>
    <w:div w:id="1645507624">
      <w:bodyDiv w:val="1"/>
      <w:marLeft w:val="0"/>
      <w:marRight w:val="0"/>
      <w:marTop w:val="0"/>
      <w:marBottom w:val="0"/>
      <w:divBdr>
        <w:top w:val="none" w:sz="0" w:space="0" w:color="auto"/>
        <w:left w:val="none" w:sz="0" w:space="0" w:color="auto"/>
        <w:bottom w:val="none" w:sz="0" w:space="0" w:color="auto"/>
        <w:right w:val="none" w:sz="0" w:space="0" w:color="auto"/>
      </w:divBdr>
    </w:div>
    <w:div w:id="1646348474">
      <w:bodyDiv w:val="1"/>
      <w:marLeft w:val="0"/>
      <w:marRight w:val="0"/>
      <w:marTop w:val="0"/>
      <w:marBottom w:val="0"/>
      <w:divBdr>
        <w:top w:val="none" w:sz="0" w:space="0" w:color="auto"/>
        <w:left w:val="none" w:sz="0" w:space="0" w:color="auto"/>
        <w:bottom w:val="none" w:sz="0" w:space="0" w:color="auto"/>
        <w:right w:val="none" w:sz="0" w:space="0" w:color="auto"/>
      </w:divBdr>
    </w:div>
    <w:div w:id="1647586635">
      <w:bodyDiv w:val="1"/>
      <w:marLeft w:val="0"/>
      <w:marRight w:val="0"/>
      <w:marTop w:val="0"/>
      <w:marBottom w:val="0"/>
      <w:divBdr>
        <w:top w:val="none" w:sz="0" w:space="0" w:color="auto"/>
        <w:left w:val="none" w:sz="0" w:space="0" w:color="auto"/>
        <w:bottom w:val="none" w:sz="0" w:space="0" w:color="auto"/>
        <w:right w:val="none" w:sz="0" w:space="0" w:color="auto"/>
      </w:divBdr>
    </w:div>
    <w:div w:id="1648120548">
      <w:bodyDiv w:val="1"/>
      <w:marLeft w:val="0"/>
      <w:marRight w:val="0"/>
      <w:marTop w:val="0"/>
      <w:marBottom w:val="0"/>
      <w:divBdr>
        <w:top w:val="none" w:sz="0" w:space="0" w:color="auto"/>
        <w:left w:val="none" w:sz="0" w:space="0" w:color="auto"/>
        <w:bottom w:val="none" w:sz="0" w:space="0" w:color="auto"/>
        <w:right w:val="none" w:sz="0" w:space="0" w:color="auto"/>
      </w:divBdr>
    </w:div>
    <w:div w:id="1650280656">
      <w:bodyDiv w:val="1"/>
      <w:marLeft w:val="0"/>
      <w:marRight w:val="0"/>
      <w:marTop w:val="0"/>
      <w:marBottom w:val="0"/>
      <w:divBdr>
        <w:top w:val="none" w:sz="0" w:space="0" w:color="auto"/>
        <w:left w:val="none" w:sz="0" w:space="0" w:color="auto"/>
        <w:bottom w:val="none" w:sz="0" w:space="0" w:color="auto"/>
        <w:right w:val="none" w:sz="0" w:space="0" w:color="auto"/>
      </w:divBdr>
    </w:div>
    <w:div w:id="1650554505">
      <w:bodyDiv w:val="1"/>
      <w:marLeft w:val="0"/>
      <w:marRight w:val="0"/>
      <w:marTop w:val="0"/>
      <w:marBottom w:val="0"/>
      <w:divBdr>
        <w:top w:val="none" w:sz="0" w:space="0" w:color="auto"/>
        <w:left w:val="none" w:sz="0" w:space="0" w:color="auto"/>
        <w:bottom w:val="none" w:sz="0" w:space="0" w:color="auto"/>
        <w:right w:val="none" w:sz="0" w:space="0" w:color="auto"/>
      </w:divBdr>
    </w:div>
    <w:div w:id="1656647895">
      <w:bodyDiv w:val="1"/>
      <w:marLeft w:val="0"/>
      <w:marRight w:val="0"/>
      <w:marTop w:val="0"/>
      <w:marBottom w:val="0"/>
      <w:divBdr>
        <w:top w:val="none" w:sz="0" w:space="0" w:color="auto"/>
        <w:left w:val="none" w:sz="0" w:space="0" w:color="auto"/>
        <w:bottom w:val="none" w:sz="0" w:space="0" w:color="auto"/>
        <w:right w:val="none" w:sz="0" w:space="0" w:color="auto"/>
      </w:divBdr>
    </w:div>
    <w:div w:id="1657606119">
      <w:bodyDiv w:val="1"/>
      <w:marLeft w:val="0"/>
      <w:marRight w:val="0"/>
      <w:marTop w:val="0"/>
      <w:marBottom w:val="0"/>
      <w:divBdr>
        <w:top w:val="none" w:sz="0" w:space="0" w:color="auto"/>
        <w:left w:val="none" w:sz="0" w:space="0" w:color="auto"/>
        <w:bottom w:val="none" w:sz="0" w:space="0" w:color="auto"/>
        <w:right w:val="none" w:sz="0" w:space="0" w:color="auto"/>
      </w:divBdr>
    </w:div>
    <w:div w:id="1659068037">
      <w:bodyDiv w:val="1"/>
      <w:marLeft w:val="0"/>
      <w:marRight w:val="0"/>
      <w:marTop w:val="0"/>
      <w:marBottom w:val="0"/>
      <w:divBdr>
        <w:top w:val="none" w:sz="0" w:space="0" w:color="auto"/>
        <w:left w:val="none" w:sz="0" w:space="0" w:color="auto"/>
        <w:bottom w:val="none" w:sz="0" w:space="0" w:color="auto"/>
        <w:right w:val="none" w:sz="0" w:space="0" w:color="auto"/>
      </w:divBdr>
    </w:div>
    <w:div w:id="1661301921">
      <w:bodyDiv w:val="1"/>
      <w:marLeft w:val="0"/>
      <w:marRight w:val="0"/>
      <w:marTop w:val="0"/>
      <w:marBottom w:val="0"/>
      <w:divBdr>
        <w:top w:val="none" w:sz="0" w:space="0" w:color="auto"/>
        <w:left w:val="none" w:sz="0" w:space="0" w:color="auto"/>
        <w:bottom w:val="none" w:sz="0" w:space="0" w:color="auto"/>
        <w:right w:val="none" w:sz="0" w:space="0" w:color="auto"/>
      </w:divBdr>
    </w:div>
    <w:div w:id="1661957820">
      <w:bodyDiv w:val="1"/>
      <w:marLeft w:val="0"/>
      <w:marRight w:val="0"/>
      <w:marTop w:val="0"/>
      <w:marBottom w:val="0"/>
      <w:divBdr>
        <w:top w:val="none" w:sz="0" w:space="0" w:color="auto"/>
        <w:left w:val="none" w:sz="0" w:space="0" w:color="auto"/>
        <w:bottom w:val="none" w:sz="0" w:space="0" w:color="auto"/>
        <w:right w:val="none" w:sz="0" w:space="0" w:color="auto"/>
      </w:divBdr>
    </w:div>
    <w:div w:id="1663391411">
      <w:bodyDiv w:val="1"/>
      <w:marLeft w:val="0"/>
      <w:marRight w:val="0"/>
      <w:marTop w:val="0"/>
      <w:marBottom w:val="0"/>
      <w:divBdr>
        <w:top w:val="none" w:sz="0" w:space="0" w:color="auto"/>
        <w:left w:val="none" w:sz="0" w:space="0" w:color="auto"/>
        <w:bottom w:val="none" w:sz="0" w:space="0" w:color="auto"/>
        <w:right w:val="none" w:sz="0" w:space="0" w:color="auto"/>
      </w:divBdr>
    </w:div>
    <w:div w:id="1663968463">
      <w:bodyDiv w:val="1"/>
      <w:marLeft w:val="0"/>
      <w:marRight w:val="0"/>
      <w:marTop w:val="0"/>
      <w:marBottom w:val="0"/>
      <w:divBdr>
        <w:top w:val="none" w:sz="0" w:space="0" w:color="auto"/>
        <w:left w:val="none" w:sz="0" w:space="0" w:color="auto"/>
        <w:bottom w:val="none" w:sz="0" w:space="0" w:color="auto"/>
        <w:right w:val="none" w:sz="0" w:space="0" w:color="auto"/>
      </w:divBdr>
    </w:div>
    <w:div w:id="1664552472">
      <w:bodyDiv w:val="1"/>
      <w:marLeft w:val="0"/>
      <w:marRight w:val="0"/>
      <w:marTop w:val="0"/>
      <w:marBottom w:val="0"/>
      <w:divBdr>
        <w:top w:val="none" w:sz="0" w:space="0" w:color="auto"/>
        <w:left w:val="none" w:sz="0" w:space="0" w:color="auto"/>
        <w:bottom w:val="none" w:sz="0" w:space="0" w:color="auto"/>
        <w:right w:val="none" w:sz="0" w:space="0" w:color="auto"/>
      </w:divBdr>
    </w:div>
    <w:div w:id="1667199461">
      <w:bodyDiv w:val="1"/>
      <w:marLeft w:val="0"/>
      <w:marRight w:val="0"/>
      <w:marTop w:val="0"/>
      <w:marBottom w:val="0"/>
      <w:divBdr>
        <w:top w:val="none" w:sz="0" w:space="0" w:color="auto"/>
        <w:left w:val="none" w:sz="0" w:space="0" w:color="auto"/>
        <w:bottom w:val="none" w:sz="0" w:space="0" w:color="auto"/>
        <w:right w:val="none" w:sz="0" w:space="0" w:color="auto"/>
      </w:divBdr>
    </w:div>
    <w:div w:id="1668093122">
      <w:bodyDiv w:val="1"/>
      <w:marLeft w:val="0"/>
      <w:marRight w:val="0"/>
      <w:marTop w:val="0"/>
      <w:marBottom w:val="0"/>
      <w:divBdr>
        <w:top w:val="none" w:sz="0" w:space="0" w:color="auto"/>
        <w:left w:val="none" w:sz="0" w:space="0" w:color="auto"/>
        <w:bottom w:val="none" w:sz="0" w:space="0" w:color="auto"/>
        <w:right w:val="none" w:sz="0" w:space="0" w:color="auto"/>
      </w:divBdr>
    </w:div>
    <w:div w:id="1669287212">
      <w:bodyDiv w:val="1"/>
      <w:marLeft w:val="0"/>
      <w:marRight w:val="0"/>
      <w:marTop w:val="0"/>
      <w:marBottom w:val="0"/>
      <w:divBdr>
        <w:top w:val="none" w:sz="0" w:space="0" w:color="auto"/>
        <w:left w:val="none" w:sz="0" w:space="0" w:color="auto"/>
        <w:bottom w:val="none" w:sz="0" w:space="0" w:color="auto"/>
        <w:right w:val="none" w:sz="0" w:space="0" w:color="auto"/>
      </w:divBdr>
    </w:div>
    <w:div w:id="1670670911">
      <w:bodyDiv w:val="1"/>
      <w:marLeft w:val="0"/>
      <w:marRight w:val="0"/>
      <w:marTop w:val="0"/>
      <w:marBottom w:val="0"/>
      <w:divBdr>
        <w:top w:val="none" w:sz="0" w:space="0" w:color="auto"/>
        <w:left w:val="none" w:sz="0" w:space="0" w:color="auto"/>
        <w:bottom w:val="none" w:sz="0" w:space="0" w:color="auto"/>
        <w:right w:val="none" w:sz="0" w:space="0" w:color="auto"/>
      </w:divBdr>
    </w:div>
    <w:div w:id="1670786828">
      <w:bodyDiv w:val="1"/>
      <w:marLeft w:val="0"/>
      <w:marRight w:val="0"/>
      <w:marTop w:val="0"/>
      <w:marBottom w:val="0"/>
      <w:divBdr>
        <w:top w:val="none" w:sz="0" w:space="0" w:color="auto"/>
        <w:left w:val="none" w:sz="0" w:space="0" w:color="auto"/>
        <w:bottom w:val="none" w:sz="0" w:space="0" w:color="auto"/>
        <w:right w:val="none" w:sz="0" w:space="0" w:color="auto"/>
      </w:divBdr>
    </w:div>
    <w:div w:id="1673681763">
      <w:bodyDiv w:val="1"/>
      <w:marLeft w:val="0"/>
      <w:marRight w:val="0"/>
      <w:marTop w:val="0"/>
      <w:marBottom w:val="0"/>
      <w:divBdr>
        <w:top w:val="none" w:sz="0" w:space="0" w:color="auto"/>
        <w:left w:val="none" w:sz="0" w:space="0" w:color="auto"/>
        <w:bottom w:val="none" w:sz="0" w:space="0" w:color="auto"/>
        <w:right w:val="none" w:sz="0" w:space="0" w:color="auto"/>
      </w:divBdr>
    </w:div>
    <w:div w:id="1673873863">
      <w:bodyDiv w:val="1"/>
      <w:marLeft w:val="0"/>
      <w:marRight w:val="0"/>
      <w:marTop w:val="0"/>
      <w:marBottom w:val="0"/>
      <w:divBdr>
        <w:top w:val="none" w:sz="0" w:space="0" w:color="auto"/>
        <w:left w:val="none" w:sz="0" w:space="0" w:color="auto"/>
        <w:bottom w:val="none" w:sz="0" w:space="0" w:color="auto"/>
        <w:right w:val="none" w:sz="0" w:space="0" w:color="auto"/>
      </w:divBdr>
    </w:div>
    <w:div w:id="1675835497">
      <w:bodyDiv w:val="1"/>
      <w:marLeft w:val="0"/>
      <w:marRight w:val="0"/>
      <w:marTop w:val="0"/>
      <w:marBottom w:val="0"/>
      <w:divBdr>
        <w:top w:val="none" w:sz="0" w:space="0" w:color="auto"/>
        <w:left w:val="none" w:sz="0" w:space="0" w:color="auto"/>
        <w:bottom w:val="none" w:sz="0" w:space="0" w:color="auto"/>
        <w:right w:val="none" w:sz="0" w:space="0" w:color="auto"/>
      </w:divBdr>
    </w:div>
    <w:div w:id="1676573310">
      <w:bodyDiv w:val="1"/>
      <w:marLeft w:val="0"/>
      <w:marRight w:val="0"/>
      <w:marTop w:val="0"/>
      <w:marBottom w:val="0"/>
      <w:divBdr>
        <w:top w:val="none" w:sz="0" w:space="0" w:color="auto"/>
        <w:left w:val="none" w:sz="0" w:space="0" w:color="auto"/>
        <w:bottom w:val="none" w:sz="0" w:space="0" w:color="auto"/>
        <w:right w:val="none" w:sz="0" w:space="0" w:color="auto"/>
      </w:divBdr>
    </w:div>
    <w:div w:id="1676961290">
      <w:bodyDiv w:val="1"/>
      <w:marLeft w:val="0"/>
      <w:marRight w:val="0"/>
      <w:marTop w:val="0"/>
      <w:marBottom w:val="0"/>
      <w:divBdr>
        <w:top w:val="none" w:sz="0" w:space="0" w:color="auto"/>
        <w:left w:val="none" w:sz="0" w:space="0" w:color="auto"/>
        <w:bottom w:val="none" w:sz="0" w:space="0" w:color="auto"/>
        <w:right w:val="none" w:sz="0" w:space="0" w:color="auto"/>
      </w:divBdr>
    </w:div>
    <w:div w:id="1683241956">
      <w:bodyDiv w:val="1"/>
      <w:marLeft w:val="0"/>
      <w:marRight w:val="0"/>
      <w:marTop w:val="0"/>
      <w:marBottom w:val="0"/>
      <w:divBdr>
        <w:top w:val="none" w:sz="0" w:space="0" w:color="auto"/>
        <w:left w:val="none" w:sz="0" w:space="0" w:color="auto"/>
        <w:bottom w:val="none" w:sz="0" w:space="0" w:color="auto"/>
        <w:right w:val="none" w:sz="0" w:space="0" w:color="auto"/>
      </w:divBdr>
    </w:div>
    <w:div w:id="1683968870">
      <w:bodyDiv w:val="1"/>
      <w:marLeft w:val="0"/>
      <w:marRight w:val="0"/>
      <w:marTop w:val="0"/>
      <w:marBottom w:val="0"/>
      <w:divBdr>
        <w:top w:val="none" w:sz="0" w:space="0" w:color="auto"/>
        <w:left w:val="none" w:sz="0" w:space="0" w:color="auto"/>
        <w:bottom w:val="none" w:sz="0" w:space="0" w:color="auto"/>
        <w:right w:val="none" w:sz="0" w:space="0" w:color="auto"/>
      </w:divBdr>
    </w:div>
    <w:div w:id="1684818677">
      <w:bodyDiv w:val="1"/>
      <w:marLeft w:val="0"/>
      <w:marRight w:val="0"/>
      <w:marTop w:val="0"/>
      <w:marBottom w:val="0"/>
      <w:divBdr>
        <w:top w:val="none" w:sz="0" w:space="0" w:color="auto"/>
        <w:left w:val="none" w:sz="0" w:space="0" w:color="auto"/>
        <w:bottom w:val="none" w:sz="0" w:space="0" w:color="auto"/>
        <w:right w:val="none" w:sz="0" w:space="0" w:color="auto"/>
      </w:divBdr>
    </w:div>
    <w:div w:id="1689453509">
      <w:bodyDiv w:val="1"/>
      <w:marLeft w:val="0"/>
      <w:marRight w:val="0"/>
      <w:marTop w:val="0"/>
      <w:marBottom w:val="0"/>
      <w:divBdr>
        <w:top w:val="none" w:sz="0" w:space="0" w:color="auto"/>
        <w:left w:val="none" w:sz="0" w:space="0" w:color="auto"/>
        <w:bottom w:val="none" w:sz="0" w:space="0" w:color="auto"/>
        <w:right w:val="none" w:sz="0" w:space="0" w:color="auto"/>
      </w:divBdr>
    </w:div>
    <w:div w:id="1692296770">
      <w:bodyDiv w:val="1"/>
      <w:marLeft w:val="0"/>
      <w:marRight w:val="0"/>
      <w:marTop w:val="0"/>
      <w:marBottom w:val="0"/>
      <w:divBdr>
        <w:top w:val="none" w:sz="0" w:space="0" w:color="auto"/>
        <w:left w:val="none" w:sz="0" w:space="0" w:color="auto"/>
        <w:bottom w:val="none" w:sz="0" w:space="0" w:color="auto"/>
        <w:right w:val="none" w:sz="0" w:space="0" w:color="auto"/>
      </w:divBdr>
    </w:div>
    <w:div w:id="1692992056">
      <w:bodyDiv w:val="1"/>
      <w:marLeft w:val="0"/>
      <w:marRight w:val="0"/>
      <w:marTop w:val="0"/>
      <w:marBottom w:val="0"/>
      <w:divBdr>
        <w:top w:val="none" w:sz="0" w:space="0" w:color="auto"/>
        <w:left w:val="none" w:sz="0" w:space="0" w:color="auto"/>
        <w:bottom w:val="none" w:sz="0" w:space="0" w:color="auto"/>
        <w:right w:val="none" w:sz="0" w:space="0" w:color="auto"/>
      </w:divBdr>
    </w:div>
    <w:div w:id="1696148115">
      <w:bodyDiv w:val="1"/>
      <w:marLeft w:val="0"/>
      <w:marRight w:val="0"/>
      <w:marTop w:val="0"/>
      <w:marBottom w:val="0"/>
      <w:divBdr>
        <w:top w:val="none" w:sz="0" w:space="0" w:color="auto"/>
        <w:left w:val="none" w:sz="0" w:space="0" w:color="auto"/>
        <w:bottom w:val="none" w:sz="0" w:space="0" w:color="auto"/>
        <w:right w:val="none" w:sz="0" w:space="0" w:color="auto"/>
      </w:divBdr>
    </w:div>
    <w:div w:id="1698769048">
      <w:bodyDiv w:val="1"/>
      <w:marLeft w:val="0"/>
      <w:marRight w:val="0"/>
      <w:marTop w:val="0"/>
      <w:marBottom w:val="0"/>
      <w:divBdr>
        <w:top w:val="none" w:sz="0" w:space="0" w:color="auto"/>
        <w:left w:val="none" w:sz="0" w:space="0" w:color="auto"/>
        <w:bottom w:val="none" w:sz="0" w:space="0" w:color="auto"/>
        <w:right w:val="none" w:sz="0" w:space="0" w:color="auto"/>
      </w:divBdr>
    </w:div>
    <w:div w:id="1698920358">
      <w:bodyDiv w:val="1"/>
      <w:marLeft w:val="0"/>
      <w:marRight w:val="0"/>
      <w:marTop w:val="0"/>
      <w:marBottom w:val="0"/>
      <w:divBdr>
        <w:top w:val="none" w:sz="0" w:space="0" w:color="auto"/>
        <w:left w:val="none" w:sz="0" w:space="0" w:color="auto"/>
        <w:bottom w:val="none" w:sz="0" w:space="0" w:color="auto"/>
        <w:right w:val="none" w:sz="0" w:space="0" w:color="auto"/>
      </w:divBdr>
    </w:div>
    <w:div w:id="1702122220">
      <w:bodyDiv w:val="1"/>
      <w:marLeft w:val="0"/>
      <w:marRight w:val="0"/>
      <w:marTop w:val="0"/>
      <w:marBottom w:val="0"/>
      <w:divBdr>
        <w:top w:val="none" w:sz="0" w:space="0" w:color="auto"/>
        <w:left w:val="none" w:sz="0" w:space="0" w:color="auto"/>
        <w:bottom w:val="none" w:sz="0" w:space="0" w:color="auto"/>
        <w:right w:val="none" w:sz="0" w:space="0" w:color="auto"/>
      </w:divBdr>
    </w:div>
    <w:div w:id="1703630828">
      <w:bodyDiv w:val="1"/>
      <w:marLeft w:val="0"/>
      <w:marRight w:val="0"/>
      <w:marTop w:val="0"/>
      <w:marBottom w:val="0"/>
      <w:divBdr>
        <w:top w:val="none" w:sz="0" w:space="0" w:color="auto"/>
        <w:left w:val="none" w:sz="0" w:space="0" w:color="auto"/>
        <w:bottom w:val="none" w:sz="0" w:space="0" w:color="auto"/>
        <w:right w:val="none" w:sz="0" w:space="0" w:color="auto"/>
      </w:divBdr>
    </w:div>
    <w:div w:id="1705328457">
      <w:bodyDiv w:val="1"/>
      <w:marLeft w:val="0"/>
      <w:marRight w:val="0"/>
      <w:marTop w:val="0"/>
      <w:marBottom w:val="0"/>
      <w:divBdr>
        <w:top w:val="none" w:sz="0" w:space="0" w:color="auto"/>
        <w:left w:val="none" w:sz="0" w:space="0" w:color="auto"/>
        <w:bottom w:val="none" w:sz="0" w:space="0" w:color="auto"/>
        <w:right w:val="none" w:sz="0" w:space="0" w:color="auto"/>
      </w:divBdr>
    </w:div>
    <w:div w:id="1706758875">
      <w:bodyDiv w:val="1"/>
      <w:marLeft w:val="0"/>
      <w:marRight w:val="0"/>
      <w:marTop w:val="0"/>
      <w:marBottom w:val="0"/>
      <w:divBdr>
        <w:top w:val="none" w:sz="0" w:space="0" w:color="auto"/>
        <w:left w:val="none" w:sz="0" w:space="0" w:color="auto"/>
        <w:bottom w:val="none" w:sz="0" w:space="0" w:color="auto"/>
        <w:right w:val="none" w:sz="0" w:space="0" w:color="auto"/>
      </w:divBdr>
    </w:div>
    <w:div w:id="1714884828">
      <w:bodyDiv w:val="1"/>
      <w:marLeft w:val="0"/>
      <w:marRight w:val="0"/>
      <w:marTop w:val="0"/>
      <w:marBottom w:val="0"/>
      <w:divBdr>
        <w:top w:val="none" w:sz="0" w:space="0" w:color="auto"/>
        <w:left w:val="none" w:sz="0" w:space="0" w:color="auto"/>
        <w:bottom w:val="none" w:sz="0" w:space="0" w:color="auto"/>
        <w:right w:val="none" w:sz="0" w:space="0" w:color="auto"/>
      </w:divBdr>
    </w:div>
    <w:div w:id="1716276128">
      <w:bodyDiv w:val="1"/>
      <w:marLeft w:val="0"/>
      <w:marRight w:val="0"/>
      <w:marTop w:val="0"/>
      <w:marBottom w:val="0"/>
      <w:divBdr>
        <w:top w:val="none" w:sz="0" w:space="0" w:color="auto"/>
        <w:left w:val="none" w:sz="0" w:space="0" w:color="auto"/>
        <w:bottom w:val="none" w:sz="0" w:space="0" w:color="auto"/>
        <w:right w:val="none" w:sz="0" w:space="0" w:color="auto"/>
      </w:divBdr>
    </w:div>
    <w:div w:id="1718041985">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
    <w:div w:id="1719937348">
      <w:bodyDiv w:val="1"/>
      <w:marLeft w:val="0"/>
      <w:marRight w:val="0"/>
      <w:marTop w:val="0"/>
      <w:marBottom w:val="0"/>
      <w:divBdr>
        <w:top w:val="none" w:sz="0" w:space="0" w:color="auto"/>
        <w:left w:val="none" w:sz="0" w:space="0" w:color="auto"/>
        <w:bottom w:val="none" w:sz="0" w:space="0" w:color="auto"/>
        <w:right w:val="none" w:sz="0" w:space="0" w:color="auto"/>
      </w:divBdr>
    </w:div>
    <w:div w:id="1732267994">
      <w:bodyDiv w:val="1"/>
      <w:marLeft w:val="0"/>
      <w:marRight w:val="0"/>
      <w:marTop w:val="0"/>
      <w:marBottom w:val="0"/>
      <w:divBdr>
        <w:top w:val="none" w:sz="0" w:space="0" w:color="auto"/>
        <w:left w:val="none" w:sz="0" w:space="0" w:color="auto"/>
        <w:bottom w:val="none" w:sz="0" w:space="0" w:color="auto"/>
        <w:right w:val="none" w:sz="0" w:space="0" w:color="auto"/>
      </w:divBdr>
    </w:div>
    <w:div w:id="1732577222">
      <w:bodyDiv w:val="1"/>
      <w:marLeft w:val="0"/>
      <w:marRight w:val="0"/>
      <w:marTop w:val="0"/>
      <w:marBottom w:val="0"/>
      <w:divBdr>
        <w:top w:val="none" w:sz="0" w:space="0" w:color="auto"/>
        <w:left w:val="none" w:sz="0" w:space="0" w:color="auto"/>
        <w:bottom w:val="none" w:sz="0" w:space="0" w:color="auto"/>
        <w:right w:val="none" w:sz="0" w:space="0" w:color="auto"/>
      </w:divBdr>
    </w:div>
    <w:div w:id="1733043276">
      <w:bodyDiv w:val="1"/>
      <w:marLeft w:val="0"/>
      <w:marRight w:val="0"/>
      <w:marTop w:val="0"/>
      <w:marBottom w:val="0"/>
      <w:divBdr>
        <w:top w:val="none" w:sz="0" w:space="0" w:color="auto"/>
        <w:left w:val="none" w:sz="0" w:space="0" w:color="auto"/>
        <w:bottom w:val="none" w:sz="0" w:space="0" w:color="auto"/>
        <w:right w:val="none" w:sz="0" w:space="0" w:color="auto"/>
      </w:divBdr>
    </w:div>
    <w:div w:id="1734500042">
      <w:bodyDiv w:val="1"/>
      <w:marLeft w:val="0"/>
      <w:marRight w:val="0"/>
      <w:marTop w:val="0"/>
      <w:marBottom w:val="0"/>
      <w:divBdr>
        <w:top w:val="none" w:sz="0" w:space="0" w:color="auto"/>
        <w:left w:val="none" w:sz="0" w:space="0" w:color="auto"/>
        <w:bottom w:val="none" w:sz="0" w:space="0" w:color="auto"/>
        <w:right w:val="none" w:sz="0" w:space="0" w:color="auto"/>
      </w:divBdr>
    </w:div>
    <w:div w:id="1734691925">
      <w:bodyDiv w:val="1"/>
      <w:marLeft w:val="0"/>
      <w:marRight w:val="0"/>
      <w:marTop w:val="0"/>
      <w:marBottom w:val="0"/>
      <w:divBdr>
        <w:top w:val="none" w:sz="0" w:space="0" w:color="auto"/>
        <w:left w:val="none" w:sz="0" w:space="0" w:color="auto"/>
        <w:bottom w:val="none" w:sz="0" w:space="0" w:color="auto"/>
        <w:right w:val="none" w:sz="0" w:space="0" w:color="auto"/>
      </w:divBdr>
    </w:div>
    <w:div w:id="1734888561">
      <w:bodyDiv w:val="1"/>
      <w:marLeft w:val="0"/>
      <w:marRight w:val="0"/>
      <w:marTop w:val="0"/>
      <w:marBottom w:val="0"/>
      <w:divBdr>
        <w:top w:val="none" w:sz="0" w:space="0" w:color="auto"/>
        <w:left w:val="none" w:sz="0" w:space="0" w:color="auto"/>
        <w:bottom w:val="none" w:sz="0" w:space="0" w:color="auto"/>
        <w:right w:val="none" w:sz="0" w:space="0" w:color="auto"/>
      </w:divBdr>
    </w:div>
    <w:div w:id="1738242434">
      <w:bodyDiv w:val="1"/>
      <w:marLeft w:val="0"/>
      <w:marRight w:val="0"/>
      <w:marTop w:val="0"/>
      <w:marBottom w:val="0"/>
      <w:divBdr>
        <w:top w:val="none" w:sz="0" w:space="0" w:color="auto"/>
        <w:left w:val="none" w:sz="0" w:space="0" w:color="auto"/>
        <w:bottom w:val="none" w:sz="0" w:space="0" w:color="auto"/>
        <w:right w:val="none" w:sz="0" w:space="0" w:color="auto"/>
      </w:divBdr>
    </w:div>
    <w:div w:id="1742632167">
      <w:bodyDiv w:val="1"/>
      <w:marLeft w:val="0"/>
      <w:marRight w:val="0"/>
      <w:marTop w:val="0"/>
      <w:marBottom w:val="0"/>
      <w:divBdr>
        <w:top w:val="none" w:sz="0" w:space="0" w:color="auto"/>
        <w:left w:val="none" w:sz="0" w:space="0" w:color="auto"/>
        <w:bottom w:val="none" w:sz="0" w:space="0" w:color="auto"/>
        <w:right w:val="none" w:sz="0" w:space="0" w:color="auto"/>
      </w:divBdr>
    </w:div>
    <w:div w:id="1744597329">
      <w:bodyDiv w:val="1"/>
      <w:marLeft w:val="0"/>
      <w:marRight w:val="0"/>
      <w:marTop w:val="0"/>
      <w:marBottom w:val="0"/>
      <w:divBdr>
        <w:top w:val="none" w:sz="0" w:space="0" w:color="auto"/>
        <w:left w:val="none" w:sz="0" w:space="0" w:color="auto"/>
        <w:bottom w:val="none" w:sz="0" w:space="0" w:color="auto"/>
        <w:right w:val="none" w:sz="0" w:space="0" w:color="auto"/>
      </w:divBdr>
    </w:div>
    <w:div w:id="1745180928">
      <w:bodyDiv w:val="1"/>
      <w:marLeft w:val="0"/>
      <w:marRight w:val="0"/>
      <w:marTop w:val="0"/>
      <w:marBottom w:val="0"/>
      <w:divBdr>
        <w:top w:val="none" w:sz="0" w:space="0" w:color="auto"/>
        <w:left w:val="none" w:sz="0" w:space="0" w:color="auto"/>
        <w:bottom w:val="none" w:sz="0" w:space="0" w:color="auto"/>
        <w:right w:val="none" w:sz="0" w:space="0" w:color="auto"/>
      </w:divBdr>
    </w:div>
    <w:div w:id="1746339603">
      <w:bodyDiv w:val="1"/>
      <w:marLeft w:val="0"/>
      <w:marRight w:val="0"/>
      <w:marTop w:val="0"/>
      <w:marBottom w:val="0"/>
      <w:divBdr>
        <w:top w:val="none" w:sz="0" w:space="0" w:color="auto"/>
        <w:left w:val="none" w:sz="0" w:space="0" w:color="auto"/>
        <w:bottom w:val="none" w:sz="0" w:space="0" w:color="auto"/>
        <w:right w:val="none" w:sz="0" w:space="0" w:color="auto"/>
      </w:divBdr>
    </w:div>
    <w:div w:id="1746607794">
      <w:bodyDiv w:val="1"/>
      <w:marLeft w:val="0"/>
      <w:marRight w:val="0"/>
      <w:marTop w:val="0"/>
      <w:marBottom w:val="0"/>
      <w:divBdr>
        <w:top w:val="none" w:sz="0" w:space="0" w:color="auto"/>
        <w:left w:val="none" w:sz="0" w:space="0" w:color="auto"/>
        <w:bottom w:val="none" w:sz="0" w:space="0" w:color="auto"/>
        <w:right w:val="none" w:sz="0" w:space="0" w:color="auto"/>
      </w:divBdr>
    </w:div>
    <w:div w:id="1746759556">
      <w:bodyDiv w:val="1"/>
      <w:marLeft w:val="0"/>
      <w:marRight w:val="0"/>
      <w:marTop w:val="0"/>
      <w:marBottom w:val="0"/>
      <w:divBdr>
        <w:top w:val="none" w:sz="0" w:space="0" w:color="auto"/>
        <w:left w:val="none" w:sz="0" w:space="0" w:color="auto"/>
        <w:bottom w:val="none" w:sz="0" w:space="0" w:color="auto"/>
        <w:right w:val="none" w:sz="0" w:space="0" w:color="auto"/>
      </w:divBdr>
    </w:div>
    <w:div w:id="1746806604">
      <w:bodyDiv w:val="1"/>
      <w:marLeft w:val="0"/>
      <w:marRight w:val="0"/>
      <w:marTop w:val="0"/>
      <w:marBottom w:val="0"/>
      <w:divBdr>
        <w:top w:val="none" w:sz="0" w:space="0" w:color="auto"/>
        <w:left w:val="none" w:sz="0" w:space="0" w:color="auto"/>
        <w:bottom w:val="none" w:sz="0" w:space="0" w:color="auto"/>
        <w:right w:val="none" w:sz="0" w:space="0" w:color="auto"/>
      </w:divBdr>
    </w:div>
    <w:div w:id="1748569512">
      <w:bodyDiv w:val="1"/>
      <w:marLeft w:val="0"/>
      <w:marRight w:val="0"/>
      <w:marTop w:val="0"/>
      <w:marBottom w:val="0"/>
      <w:divBdr>
        <w:top w:val="none" w:sz="0" w:space="0" w:color="auto"/>
        <w:left w:val="none" w:sz="0" w:space="0" w:color="auto"/>
        <w:bottom w:val="none" w:sz="0" w:space="0" w:color="auto"/>
        <w:right w:val="none" w:sz="0" w:space="0" w:color="auto"/>
      </w:divBdr>
    </w:div>
    <w:div w:id="1750926024">
      <w:bodyDiv w:val="1"/>
      <w:marLeft w:val="0"/>
      <w:marRight w:val="0"/>
      <w:marTop w:val="0"/>
      <w:marBottom w:val="0"/>
      <w:divBdr>
        <w:top w:val="none" w:sz="0" w:space="0" w:color="auto"/>
        <w:left w:val="none" w:sz="0" w:space="0" w:color="auto"/>
        <w:bottom w:val="none" w:sz="0" w:space="0" w:color="auto"/>
        <w:right w:val="none" w:sz="0" w:space="0" w:color="auto"/>
      </w:divBdr>
    </w:div>
    <w:div w:id="1752964816">
      <w:bodyDiv w:val="1"/>
      <w:marLeft w:val="0"/>
      <w:marRight w:val="0"/>
      <w:marTop w:val="0"/>
      <w:marBottom w:val="0"/>
      <w:divBdr>
        <w:top w:val="none" w:sz="0" w:space="0" w:color="auto"/>
        <w:left w:val="none" w:sz="0" w:space="0" w:color="auto"/>
        <w:bottom w:val="none" w:sz="0" w:space="0" w:color="auto"/>
        <w:right w:val="none" w:sz="0" w:space="0" w:color="auto"/>
      </w:divBdr>
    </w:div>
    <w:div w:id="1759673051">
      <w:bodyDiv w:val="1"/>
      <w:marLeft w:val="0"/>
      <w:marRight w:val="0"/>
      <w:marTop w:val="0"/>
      <w:marBottom w:val="0"/>
      <w:divBdr>
        <w:top w:val="none" w:sz="0" w:space="0" w:color="auto"/>
        <w:left w:val="none" w:sz="0" w:space="0" w:color="auto"/>
        <w:bottom w:val="none" w:sz="0" w:space="0" w:color="auto"/>
        <w:right w:val="none" w:sz="0" w:space="0" w:color="auto"/>
      </w:divBdr>
    </w:div>
    <w:div w:id="1760710478">
      <w:bodyDiv w:val="1"/>
      <w:marLeft w:val="0"/>
      <w:marRight w:val="0"/>
      <w:marTop w:val="0"/>
      <w:marBottom w:val="0"/>
      <w:divBdr>
        <w:top w:val="none" w:sz="0" w:space="0" w:color="auto"/>
        <w:left w:val="none" w:sz="0" w:space="0" w:color="auto"/>
        <w:bottom w:val="none" w:sz="0" w:space="0" w:color="auto"/>
        <w:right w:val="none" w:sz="0" w:space="0" w:color="auto"/>
      </w:divBdr>
    </w:div>
    <w:div w:id="1762026755">
      <w:bodyDiv w:val="1"/>
      <w:marLeft w:val="0"/>
      <w:marRight w:val="0"/>
      <w:marTop w:val="0"/>
      <w:marBottom w:val="0"/>
      <w:divBdr>
        <w:top w:val="none" w:sz="0" w:space="0" w:color="auto"/>
        <w:left w:val="none" w:sz="0" w:space="0" w:color="auto"/>
        <w:bottom w:val="none" w:sz="0" w:space="0" w:color="auto"/>
        <w:right w:val="none" w:sz="0" w:space="0" w:color="auto"/>
      </w:divBdr>
    </w:div>
    <w:div w:id="1762722033">
      <w:bodyDiv w:val="1"/>
      <w:marLeft w:val="0"/>
      <w:marRight w:val="0"/>
      <w:marTop w:val="0"/>
      <w:marBottom w:val="0"/>
      <w:divBdr>
        <w:top w:val="none" w:sz="0" w:space="0" w:color="auto"/>
        <w:left w:val="none" w:sz="0" w:space="0" w:color="auto"/>
        <w:bottom w:val="none" w:sz="0" w:space="0" w:color="auto"/>
        <w:right w:val="none" w:sz="0" w:space="0" w:color="auto"/>
      </w:divBdr>
    </w:div>
    <w:div w:id="1764036357">
      <w:bodyDiv w:val="1"/>
      <w:marLeft w:val="0"/>
      <w:marRight w:val="0"/>
      <w:marTop w:val="0"/>
      <w:marBottom w:val="0"/>
      <w:divBdr>
        <w:top w:val="none" w:sz="0" w:space="0" w:color="auto"/>
        <w:left w:val="none" w:sz="0" w:space="0" w:color="auto"/>
        <w:bottom w:val="none" w:sz="0" w:space="0" w:color="auto"/>
        <w:right w:val="none" w:sz="0" w:space="0" w:color="auto"/>
      </w:divBdr>
    </w:div>
    <w:div w:id="1764180613">
      <w:bodyDiv w:val="1"/>
      <w:marLeft w:val="0"/>
      <w:marRight w:val="0"/>
      <w:marTop w:val="0"/>
      <w:marBottom w:val="0"/>
      <w:divBdr>
        <w:top w:val="none" w:sz="0" w:space="0" w:color="auto"/>
        <w:left w:val="none" w:sz="0" w:space="0" w:color="auto"/>
        <w:bottom w:val="none" w:sz="0" w:space="0" w:color="auto"/>
        <w:right w:val="none" w:sz="0" w:space="0" w:color="auto"/>
      </w:divBdr>
    </w:div>
    <w:div w:id="1767651081">
      <w:bodyDiv w:val="1"/>
      <w:marLeft w:val="0"/>
      <w:marRight w:val="0"/>
      <w:marTop w:val="0"/>
      <w:marBottom w:val="0"/>
      <w:divBdr>
        <w:top w:val="none" w:sz="0" w:space="0" w:color="auto"/>
        <w:left w:val="none" w:sz="0" w:space="0" w:color="auto"/>
        <w:bottom w:val="none" w:sz="0" w:space="0" w:color="auto"/>
        <w:right w:val="none" w:sz="0" w:space="0" w:color="auto"/>
      </w:divBdr>
    </w:div>
    <w:div w:id="1768035988">
      <w:bodyDiv w:val="1"/>
      <w:marLeft w:val="0"/>
      <w:marRight w:val="0"/>
      <w:marTop w:val="0"/>
      <w:marBottom w:val="0"/>
      <w:divBdr>
        <w:top w:val="none" w:sz="0" w:space="0" w:color="auto"/>
        <w:left w:val="none" w:sz="0" w:space="0" w:color="auto"/>
        <w:bottom w:val="none" w:sz="0" w:space="0" w:color="auto"/>
        <w:right w:val="none" w:sz="0" w:space="0" w:color="auto"/>
      </w:divBdr>
    </w:div>
    <w:div w:id="1768309659">
      <w:bodyDiv w:val="1"/>
      <w:marLeft w:val="0"/>
      <w:marRight w:val="0"/>
      <w:marTop w:val="0"/>
      <w:marBottom w:val="0"/>
      <w:divBdr>
        <w:top w:val="none" w:sz="0" w:space="0" w:color="auto"/>
        <w:left w:val="none" w:sz="0" w:space="0" w:color="auto"/>
        <w:bottom w:val="none" w:sz="0" w:space="0" w:color="auto"/>
        <w:right w:val="none" w:sz="0" w:space="0" w:color="auto"/>
      </w:divBdr>
    </w:div>
    <w:div w:id="1771467070">
      <w:bodyDiv w:val="1"/>
      <w:marLeft w:val="0"/>
      <w:marRight w:val="0"/>
      <w:marTop w:val="0"/>
      <w:marBottom w:val="0"/>
      <w:divBdr>
        <w:top w:val="none" w:sz="0" w:space="0" w:color="auto"/>
        <w:left w:val="none" w:sz="0" w:space="0" w:color="auto"/>
        <w:bottom w:val="none" w:sz="0" w:space="0" w:color="auto"/>
        <w:right w:val="none" w:sz="0" w:space="0" w:color="auto"/>
      </w:divBdr>
    </w:div>
    <w:div w:id="1773668754">
      <w:bodyDiv w:val="1"/>
      <w:marLeft w:val="0"/>
      <w:marRight w:val="0"/>
      <w:marTop w:val="0"/>
      <w:marBottom w:val="0"/>
      <w:divBdr>
        <w:top w:val="none" w:sz="0" w:space="0" w:color="auto"/>
        <w:left w:val="none" w:sz="0" w:space="0" w:color="auto"/>
        <w:bottom w:val="none" w:sz="0" w:space="0" w:color="auto"/>
        <w:right w:val="none" w:sz="0" w:space="0" w:color="auto"/>
      </w:divBdr>
    </w:div>
    <w:div w:id="1776901987">
      <w:bodyDiv w:val="1"/>
      <w:marLeft w:val="0"/>
      <w:marRight w:val="0"/>
      <w:marTop w:val="0"/>
      <w:marBottom w:val="0"/>
      <w:divBdr>
        <w:top w:val="none" w:sz="0" w:space="0" w:color="auto"/>
        <w:left w:val="none" w:sz="0" w:space="0" w:color="auto"/>
        <w:bottom w:val="none" w:sz="0" w:space="0" w:color="auto"/>
        <w:right w:val="none" w:sz="0" w:space="0" w:color="auto"/>
      </w:divBdr>
    </w:div>
    <w:div w:id="1778062635">
      <w:bodyDiv w:val="1"/>
      <w:marLeft w:val="0"/>
      <w:marRight w:val="0"/>
      <w:marTop w:val="0"/>
      <w:marBottom w:val="0"/>
      <w:divBdr>
        <w:top w:val="none" w:sz="0" w:space="0" w:color="auto"/>
        <w:left w:val="none" w:sz="0" w:space="0" w:color="auto"/>
        <w:bottom w:val="none" w:sz="0" w:space="0" w:color="auto"/>
        <w:right w:val="none" w:sz="0" w:space="0" w:color="auto"/>
      </w:divBdr>
    </w:div>
    <w:div w:id="1784883038">
      <w:bodyDiv w:val="1"/>
      <w:marLeft w:val="0"/>
      <w:marRight w:val="0"/>
      <w:marTop w:val="0"/>
      <w:marBottom w:val="0"/>
      <w:divBdr>
        <w:top w:val="none" w:sz="0" w:space="0" w:color="auto"/>
        <w:left w:val="none" w:sz="0" w:space="0" w:color="auto"/>
        <w:bottom w:val="none" w:sz="0" w:space="0" w:color="auto"/>
        <w:right w:val="none" w:sz="0" w:space="0" w:color="auto"/>
      </w:divBdr>
    </w:div>
    <w:div w:id="1785347421">
      <w:bodyDiv w:val="1"/>
      <w:marLeft w:val="0"/>
      <w:marRight w:val="0"/>
      <w:marTop w:val="0"/>
      <w:marBottom w:val="0"/>
      <w:divBdr>
        <w:top w:val="none" w:sz="0" w:space="0" w:color="auto"/>
        <w:left w:val="none" w:sz="0" w:space="0" w:color="auto"/>
        <w:bottom w:val="none" w:sz="0" w:space="0" w:color="auto"/>
        <w:right w:val="none" w:sz="0" w:space="0" w:color="auto"/>
      </w:divBdr>
    </w:div>
    <w:div w:id="1798530246">
      <w:bodyDiv w:val="1"/>
      <w:marLeft w:val="0"/>
      <w:marRight w:val="0"/>
      <w:marTop w:val="0"/>
      <w:marBottom w:val="0"/>
      <w:divBdr>
        <w:top w:val="none" w:sz="0" w:space="0" w:color="auto"/>
        <w:left w:val="none" w:sz="0" w:space="0" w:color="auto"/>
        <w:bottom w:val="none" w:sz="0" w:space="0" w:color="auto"/>
        <w:right w:val="none" w:sz="0" w:space="0" w:color="auto"/>
      </w:divBdr>
    </w:div>
    <w:div w:id="1798717263">
      <w:bodyDiv w:val="1"/>
      <w:marLeft w:val="0"/>
      <w:marRight w:val="0"/>
      <w:marTop w:val="0"/>
      <w:marBottom w:val="0"/>
      <w:divBdr>
        <w:top w:val="none" w:sz="0" w:space="0" w:color="auto"/>
        <w:left w:val="none" w:sz="0" w:space="0" w:color="auto"/>
        <w:bottom w:val="none" w:sz="0" w:space="0" w:color="auto"/>
        <w:right w:val="none" w:sz="0" w:space="0" w:color="auto"/>
      </w:divBdr>
    </w:div>
    <w:div w:id="1799177064">
      <w:bodyDiv w:val="1"/>
      <w:marLeft w:val="0"/>
      <w:marRight w:val="0"/>
      <w:marTop w:val="0"/>
      <w:marBottom w:val="0"/>
      <w:divBdr>
        <w:top w:val="none" w:sz="0" w:space="0" w:color="auto"/>
        <w:left w:val="none" w:sz="0" w:space="0" w:color="auto"/>
        <w:bottom w:val="none" w:sz="0" w:space="0" w:color="auto"/>
        <w:right w:val="none" w:sz="0" w:space="0" w:color="auto"/>
      </w:divBdr>
    </w:div>
    <w:div w:id="1799836678">
      <w:bodyDiv w:val="1"/>
      <w:marLeft w:val="0"/>
      <w:marRight w:val="0"/>
      <w:marTop w:val="0"/>
      <w:marBottom w:val="0"/>
      <w:divBdr>
        <w:top w:val="none" w:sz="0" w:space="0" w:color="auto"/>
        <w:left w:val="none" w:sz="0" w:space="0" w:color="auto"/>
        <w:bottom w:val="none" w:sz="0" w:space="0" w:color="auto"/>
        <w:right w:val="none" w:sz="0" w:space="0" w:color="auto"/>
      </w:divBdr>
    </w:div>
    <w:div w:id="1800149545">
      <w:bodyDiv w:val="1"/>
      <w:marLeft w:val="0"/>
      <w:marRight w:val="0"/>
      <w:marTop w:val="0"/>
      <w:marBottom w:val="0"/>
      <w:divBdr>
        <w:top w:val="none" w:sz="0" w:space="0" w:color="auto"/>
        <w:left w:val="none" w:sz="0" w:space="0" w:color="auto"/>
        <w:bottom w:val="none" w:sz="0" w:space="0" w:color="auto"/>
        <w:right w:val="none" w:sz="0" w:space="0" w:color="auto"/>
      </w:divBdr>
    </w:div>
    <w:div w:id="1801873877">
      <w:bodyDiv w:val="1"/>
      <w:marLeft w:val="0"/>
      <w:marRight w:val="0"/>
      <w:marTop w:val="0"/>
      <w:marBottom w:val="0"/>
      <w:divBdr>
        <w:top w:val="none" w:sz="0" w:space="0" w:color="auto"/>
        <w:left w:val="none" w:sz="0" w:space="0" w:color="auto"/>
        <w:bottom w:val="none" w:sz="0" w:space="0" w:color="auto"/>
        <w:right w:val="none" w:sz="0" w:space="0" w:color="auto"/>
      </w:divBdr>
    </w:div>
    <w:div w:id="1806583343">
      <w:bodyDiv w:val="1"/>
      <w:marLeft w:val="0"/>
      <w:marRight w:val="0"/>
      <w:marTop w:val="0"/>
      <w:marBottom w:val="0"/>
      <w:divBdr>
        <w:top w:val="none" w:sz="0" w:space="0" w:color="auto"/>
        <w:left w:val="none" w:sz="0" w:space="0" w:color="auto"/>
        <w:bottom w:val="none" w:sz="0" w:space="0" w:color="auto"/>
        <w:right w:val="none" w:sz="0" w:space="0" w:color="auto"/>
      </w:divBdr>
    </w:div>
    <w:div w:id="1807626435">
      <w:bodyDiv w:val="1"/>
      <w:marLeft w:val="0"/>
      <w:marRight w:val="0"/>
      <w:marTop w:val="0"/>
      <w:marBottom w:val="0"/>
      <w:divBdr>
        <w:top w:val="none" w:sz="0" w:space="0" w:color="auto"/>
        <w:left w:val="none" w:sz="0" w:space="0" w:color="auto"/>
        <w:bottom w:val="none" w:sz="0" w:space="0" w:color="auto"/>
        <w:right w:val="none" w:sz="0" w:space="0" w:color="auto"/>
      </w:divBdr>
    </w:div>
    <w:div w:id="1808208454">
      <w:bodyDiv w:val="1"/>
      <w:marLeft w:val="0"/>
      <w:marRight w:val="0"/>
      <w:marTop w:val="0"/>
      <w:marBottom w:val="0"/>
      <w:divBdr>
        <w:top w:val="none" w:sz="0" w:space="0" w:color="auto"/>
        <w:left w:val="none" w:sz="0" w:space="0" w:color="auto"/>
        <w:bottom w:val="none" w:sz="0" w:space="0" w:color="auto"/>
        <w:right w:val="none" w:sz="0" w:space="0" w:color="auto"/>
      </w:divBdr>
    </w:div>
    <w:div w:id="1809321336">
      <w:bodyDiv w:val="1"/>
      <w:marLeft w:val="0"/>
      <w:marRight w:val="0"/>
      <w:marTop w:val="0"/>
      <w:marBottom w:val="0"/>
      <w:divBdr>
        <w:top w:val="none" w:sz="0" w:space="0" w:color="auto"/>
        <w:left w:val="none" w:sz="0" w:space="0" w:color="auto"/>
        <w:bottom w:val="none" w:sz="0" w:space="0" w:color="auto"/>
        <w:right w:val="none" w:sz="0" w:space="0" w:color="auto"/>
      </w:divBdr>
    </w:div>
    <w:div w:id="1809663050">
      <w:bodyDiv w:val="1"/>
      <w:marLeft w:val="0"/>
      <w:marRight w:val="0"/>
      <w:marTop w:val="0"/>
      <w:marBottom w:val="0"/>
      <w:divBdr>
        <w:top w:val="none" w:sz="0" w:space="0" w:color="auto"/>
        <w:left w:val="none" w:sz="0" w:space="0" w:color="auto"/>
        <w:bottom w:val="none" w:sz="0" w:space="0" w:color="auto"/>
        <w:right w:val="none" w:sz="0" w:space="0" w:color="auto"/>
      </w:divBdr>
    </w:div>
    <w:div w:id="1810005530">
      <w:bodyDiv w:val="1"/>
      <w:marLeft w:val="0"/>
      <w:marRight w:val="0"/>
      <w:marTop w:val="0"/>
      <w:marBottom w:val="0"/>
      <w:divBdr>
        <w:top w:val="none" w:sz="0" w:space="0" w:color="auto"/>
        <w:left w:val="none" w:sz="0" w:space="0" w:color="auto"/>
        <w:bottom w:val="none" w:sz="0" w:space="0" w:color="auto"/>
        <w:right w:val="none" w:sz="0" w:space="0" w:color="auto"/>
      </w:divBdr>
    </w:div>
    <w:div w:id="1811903477">
      <w:bodyDiv w:val="1"/>
      <w:marLeft w:val="0"/>
      <w:marRight w:val="0"/>
      <w:marTop w:val="0"/>
      <w:marBottom w:val="0"/>
      <w:divBdr>
        <w:top w:val="none" w:sz="0" w:space="0" w:color="auto"/>
        <w:left w:val="none" w:sz="0" w:space="0" w:color="auto"/>
        <w:bottom w:val="none" w:sz="0" w:space="0" w:color="auto"/>
        <w:right w:val="none" w:sz="0" w:space="0" w:color="auto"/>
      </w:divBdr>
    </w:div>
    <w:div w:id="1812861866">
      <w:bodyDiv w:val="1"/>
      <w:marLeft w:val="0"/>
      <w:marRight w:val="0"/>
      <w:marTop w:val="0"/>
      <w:marBottom w:val="0"/>
      <w:divBdr>
        <w:top w:val="none" w:sz="0" w:space="0" w:color="auto"/>
        <w:left w:val="none" w:sz="0" w:space="0" w:color="auto"/>
        <w:bottom w:val="none" w:sz="0" w:space="0" w:color="auto"/>
        <w:right w:val="none" w:sz="0" w:space="0" w:color="auto"/>
      </w:divBdr>
    </w:div>
    <w:div w:id="1814637462">
      <w:bodyDiv w:val="1"/>
      <w:marLeft w:val="0"/>
      <w:marRight w:val="0"/>
      <w:marTop w:val="0"/>
      <w:marBottom w:val="0"/>
      <w:divBdr>
        <w:top w:val="none" w:sz="0" w:space="0" w:color="auto"/>
        <w:left w:val="none" w:sz="0" w:space="0" w:color="auto"/>
        <w:bottom w:val="none" w:sz="0" w:space="0" w:color="auto"/>
        <w:right w:val="none" w:sz="0" w:space="0" w:color="auto"/>
      </w:divBdr>
    </w:div>
    <w:div w:id="1817717908">
      <w:bodyDiv w:val="1"/>
      <w:marLeft w:val="0"/>
      <w:marRight w:val="0"/>
      <w:marTop w:val="0"/>
      <w:marBottom w:val="0"/>
      <w:divBdr>
        <w:top w:val="none" w:sz="0" w:space="0" w:color="auto"/>
        <w:left w:val="none" w:sz="0" w:space="0" w:color="auto"/>
        <w:bottom w:val="none" w:sz="0" w:space="0" w:color="auto"/>
        <w:right w:val="none" w:sz="0" w:space="0" w:color="auto"/>
      </w:divBdr>
    </w:div>
    <w:div w:id="1819421829">
      <w:bodyDiv w:val="1"/>
      <w:marLeft w:val="0"/>
      <w:marRight w:val="0"/>
      <w:marTop w:val="0"/>
      <w:marBottom w:val="0"/>
      <w:divBdr>
        <w:top w:val="none" w:sz="0" w:space="0" w:color="auto"/>
        <w:left w:val="none" w:sz="0" w:space="0" w:color="auto"/>
        <w:bottom w:val="none" w:sz="0" w:space="0" w:color="auto"/>
        <w:right w:val="none" w:sz="0" w:space="0" w:color="auto"/>
      </w:divBdr>
    </w:div>
    <w:div w:id="1824850083">
      <w:bodyDiv w:val="1"/>
      <w:marLeft w:val="0"/>
      <w:marRight w:val="0"/>
      <w:marTop w:val="0"/>
      <w:marBottom w:val="0"/>
      <w:divBdr>
        <w:top w:val="none" w:sz="0" w:space="0" w:color="auto"/>
        <w:left w:val="none" w:sz="0" w:space="0" w:color="auto"/>
        <w:bottom w:val="none" w:sz="0" w:space="0" w:color="auto"/>
        <w:right w:val="none" w:sz="0" w:space="0" w:color="auto"/>
      </w:divBdr>
    </w:div>
    <w:div w:id="1826429931">
      <w:bodyDiv w:val="1"/>
      <w:marLeft w:val="0"/>
      <w:marRight w:val="0"/>
      <w:marTop w:val="0"/>
      <w:marBottom w:val="0"/>
      <w:divBdr>
        <w:top w:val="none" w:sz="0" w:space="0" w:color="auto"/>
        <w:left w:val="none" w:sz="0" w:space="0" w:color="auto"/>
        <w:bottom w:val="none" w:sz="0" w:space="0" w:color="auto"/>
        <w:right w:val="none" w:sz="0" w:space="0" w:color="auto"/>
      </w:divBdr>
    </w:div>
    <w:div w:id="1828668111">
      <w:bodyDiv w:val="1"/>
      <w:marLeft w:val="0"/>
      <w:marRight w:val="0"/>
      <w:marTop w:val="0"/>
      <w:marBottom w:val="0"/>
      <w:divBdr>
        <w:top w:val="none" w:sz="0" w:space="0" w:color="auto"/>
        <w:left w:val="none" w:sz="0" w:space="0" w:color="auto"/>
        <w:bottom w:val="none" w:sz="0" w:space="0" w:color="auto"/>
        <w:right w:val="none" w:sz="0" w:space="0" w:color="auto"/>
      </w:divBdr>
    </w:div>
    <w:div w:id="1829595402">
      <w:bodyDiv w:val="1"/>
      <w:marLeft w:val="0"/>
      <w:marRight w:val="0"/>
      <w:marTop w:val="0"/>
      <w:marBottom w:val="0"/>
      <w:divBdr>
        <w:top w:val="none" w:sz="0" w:space="0" w:color="auto"/>
        <w:left w:val="none" w:sz="0" w:space="0" w:color="auto"/>
        <w:bottom w:val="none" w:sz="0" w:space="0" w:color="auto"/>
        <w:right w:val="none" w:sz="0" w:space="0" w:color="auto"/>
      </w:divBdr>
    </w:div>
    <w:div w:id="1829980805">
      <w:bodyDiv w:val="1"/>
      <w:marLeft w:val="0"/>
      <w:marRight w:val="0"/>
      <w:marTop w:val="0"/>
      <w:marBottom w:val="0"/>
      <w:divBdr>
        <w:top w:val="none" w:sz="0" w:space="0" w:color="auto"/>
        <w:left w:val="none" w:sz="0" w:space="0" w:color="auto"/>
        <w:bottom w:val="none" w:sz="0" w:space="0" w:color="auto"/>
        <w:right w:val="none" w:sz="0" w:space="0" w:color="auto"/>
      </w:divBdr>
    </w:div>
    <w:div w:id="1837107398">
      <w:bodyDiv w:val="1"/>
      <w:marLeft w:val="0"/>
      <w:marRight w:val="0"/>
      <w:marTop w:val="0"/>
      <w:marBottom w:val="0"/>
      <w:divBdr>
        <w:top w:val="none" w:sz="0" w:space="0" w:color="auto"/>
        <w:left w:val="none" w:sz="0" w:space="0" w:color="auto"/>
        <w:bottom w:val="none" w:sz="0" w:space="0" w:color="auto"/>
        <w:right w:val="none" w:sz="0" w:space="0" w:color="auto"/>
      </w:divBdr>
    </w:div>
    <w:div w:id="1838569067">
      <w:bodyDiv w:val="1"/>
      <w:marLeft w:val="0"/>
      <w:marRight w:val="0"/>
      <w:marTop w:val="0"/>
      <w:marBottom w:val="0"/>
      <w:divBdr>
        <w:top w:val="none" w:sz="0" w:space="0" w:color="auto"/>
        <w:left w:val="none" w:sz="0" w:space="0" w:color="auto"/>
        <w:bottom w:val="none" w:sz="0" w:space="0" w:color="auto"/>
        <w:right w:val="none" w:sz="0" w:space="0" w:color="auto"/>
      </w:divBdr>
    </w:div>
    <w:div w:id="1840391235">
      <w:bodyDiv w:val="1"/>
      <w:marLeft w:val="0"/>
      <w:marRight w:val="0"/>
      <w:marTop w:val="0"/>
      <w:marBottom w:val="0"/>
      <w:divBdr>
        <w:top w:val="none" w:sz="0" w:space="0" w:color="auto"/>
        <w:left w:val="none" w:sz="0" w:space="0" w:color="auto"/>
        <w:bottom w:val="none" w:sz="0" w:space="0" w:color="auto"/>
        <w:right w:val="none" w:sz="0" w:space="0" w:color="auto"/>
      </w:divBdr>
    </w:div>
    <w:div w:id="1841038395">
      <w:bodyDiv w:val="1"/>
      <w:marLeft w:val="0"/>
      <w:marRight w:val="0"/>
      <w:marTop w:val="0"/>
      <w:marBottom w:val="0"/>
      <w:divBdr>
        <w:top w:val="none" w:sz="0" w:space="0" w:color="auto"/>
        <w:left w:val="none" w:sz="0" w:space="0" w:color="auto"/>
        <w:bottom w:val="none" w:sz="0" w:space="0" w:color="auto"/>
        <w:right w:val="none" w:sz="0" w:space="0" w:color="auto"/>
      </w:divBdr>
    </w:div>
    <w:div w:id="1841769876">
      <w:bodyDiv w:val="1"/>
      <w:marLeft w:val="0"/>
      <w:marRight w:val="0"/>
      <w:marTop w:val="0"/>
      <w:marBottom w:val="0"/>
      <w:divBdr>
        <w:top w:val="none" w:sz="0" w:space="0" w:color="auto"/>
        <w:left w:val="none" w:sz="0" w:space="0" w:color="auto"/>
        <w:bottom w:val="none" w:sz="0" w:space="0" w:color="auto"/>
        <w:right w:val="none" w:sz="0" w:space="0" w:color="auto"/>
      </w:divBdr>
    </w:div>
    <w:div w:id="1842046390">
      <w:bodyDiv w:val="1"/>
      <w:marLeft w:val="0"/>
      <w:marRight w:val="0"/>
      <w:marTop w:val="0"/>
      <w:marBottom w:val="0"/>
      <w:divBdr>
        <w:top w:val="none" w:sz="0" w:space="0" w:color="auto"/>
        <w:left w:val="none" w:sz="0" w:space="0" w:color="auto"/>
        <w:bottom w:val="none" w:sz="0" w:space="0" w:color="auto"/>
        <w:right w:val="none" w:sz="0" w:space="0" w:color="auto"/>
      </w:divBdr>
    </w:div>
    <w:div w:id="1848013347">
      <w:bodyDiv w:val="1"/>
      <w:marLeft w:val="0"/>
      <w:marRight w:val="0"/>
      <w:marTop w:val="0"/>
      <w:marBottom w:val="0"/>
      <w:divBdr>
        <w:top w:val="none" w:sz="0" w:space="0" w:color="auto"/>
        <w:left w:val="none" w:sz="0" w:space="0" w:color="auto"/>
        <w:bottom w:val="none" w:sz="0" w:space="0" w:color="auto"/>
        <w:right w:val="none" w:sz="0" w:space="0" w:color="auto"/>
      </w:divBdr>
    </w:div>
    <w:div w:id="1849563805">
      <w:bodyDiv w:val="1"/>
      <w:marLeft w:val="0"/>
      <w:marRight w:val="0"/>
      <w:marTop w:val="0"/>
      <w:marBottom w:val="0"/>
      <w:divBdr>
        <w:top w:val="none" w:sz="0" w:space="0" w:color="auto"/>
        <w:left w:val="none" w:sz="0" w:space="0" w:color="auto"/>
        <w:bottom w:val="none" w:sz="0" w:space="0" w:color="auto"/>
        <w:right w:val="none" w:sz="0" w:space="0" w:color="auto"/>
      </w:divBdr>
    </w:div>
    <w:div w:id="1850409491">
      <w:bodyDiv w:val="1"/>
      <w:marLeft w:val="0"/>
      <w:marRight w:val="0"/>
      <w:marTop w:val="0"/>
      <w:marBottom w:val="0"/>
      <w:divBdr>
        <w:top w:val="none" w:sz="0" w:space="0" w:color="auto"/>
        <w:left w:val="none" w:sz="0" w:space="0" w:color="auto"/>
        <w:bottom w:val="none" w:sz="0" w:space="0" w:color="auto"/>
        <w:right w:val="none" w:sz="0" w:space="0" w:color="auto"/>
      </w:divBdr>
    </w:div>
    <w:div w:id="1851142933">
      <w:bodyDiv w:val="1"/>
      <w:marLeft w:val="0"/>
      <w:marRight w:val="0"/>
      <w:marTop w:val="0"/>
      <w:marBottom w:val="0"/>
      <w:divBdr>
        <w:top w:val="none" w:sz="0" w:space="0" w:color="auto"/>
        <w:left w:val="none" w:sz="0" w:space="0" w:color="auto"/>
        <w:bottom w:val="none" w:sz="0" w:space="0" w:color="auto"/>
        <w:right w:val="none" w:sz="0" w:space="0" w:color="auto"/>
      </w:divBdr>
    </w:div>
    <w:div w:id="1854957610">
      <w:bodyDiv w:val="1"/>
      <w:marLeft w:val="0"/>
      <w:marRight w:val="0"/>
      <w:marTop w:val="0"/>
      <w:marBottom w:val="0"/>
      <w:divBdr>
        <w:top w:val="none" w:sz="0" w:space="0" w:color="auto"/>
        <w:left w:val="none" w:sz="0" w:space="0" w:color="auto"/>
        <w:bottom w:val="none" w:sz="0" w:space="0" w:color="auto"/>
        <w:right w:val="none" w:sz="0" w:space="0" w:color="auto"/>
      </w:divBdr>
    </w:div>
    <w:div w:id="1861159898">
      <w:bodyDiv w:val="1"/>
      <w:marLeft w:val="0"/>
      <w:marRight w:val="0"/>
      <w:marTop w:val="0"/>
      <w:marBottom w:val="0"/>
      <w:divBdr>
        <w:top w:val="none" w:sz="0" w:space="0" w:color="auto"/>
        <w:left w:val="none" w:sz="0" w:space="0" w:color="auto"/>
        <w:bottom w:val="none" w:sz="0" w:space="0" w:color="auto"/>
        <w:right w:val="none" w:sz="0" w:space="0" w:color="auto"/>
      </w:divBdr>
    </w:div>
    <w:div w:id="1864662107">
      <w:bodyDiv w:val="1"/>
      <w:marLeft w:val="0"/>
      <w:marRight w:val="0"/>
      <w:marTop w:val="0"/>
      <w:marBottom w:val="0"/>
      <w:divBdr>
        <w:top w:val="none" w:sz="0" w:space="0" w:color="auto"/>
        <w:left w:val="none" w:sz="0" w:space="0" w:color="auto"/>
        <w:bottom w:val="none" w:sz="0" w:space="0" w:color="auto"/>
        <w:right w:val="none" w:sz="0" w:space="0" w:color="auto"/>
      </w:divBdr>
    </w:div>
    <w:div w:id="1868331562">
      <w:bodyDiv w:val="1"/>
      <w:marLeft w:val="0"/>
      <w:marRight w:val="0"/>
      <w:marTop w:val="0"/>
      <w:marBottom w:val="0"/>
      <w:divBdr>
        <w:top w:val="none" w:sz="0" w:space="0" w:color="auto"/>
        <w:left w:val="none" w:sz="0" w:space="0" w:color="auto"/>
        <w:bottom w:val="none" w:sz="0" w:space="0" w:color="auto"/>
        <w:right w:val="none" w:sz="0" w:space="0" w:color="auto"/>
      </w:divBdr>
    </w:div>
    <w:div w:id="1868525921">
      <w:bodyDiv w:val="1"/>
      <w:marLeft w:val="0"/>
      <w:marRight w:val="0"/>
      <w:marTop w:val="0"/>
      <w:marBottom w:val="0"/>
      <w:divBdr>
        <w:top w:val="none" w:sz="0" w:space="0" w:color="auto"/>
        <w:left w:val="none" w:sz="0" w:space="0" w:color="auto"/>
        <w:bottom w:val="none" w:sz="0" w:space="0" w:color="auto"/>
        <w:right w:val="none" w:sz="0" w:space="0" w:color="auto"/>
      </w:divBdr>
    </w:div>
    <w:div w:id="1870337339">
      <w:bodyDiv w:val="1"/>
      <w:marLeft w:val="0"/>
      <w:marRight w:val="0"/>
      <w:marTop w:val="0"/>
      <w:marBottom w:val="0"/>
      <w:divBdr>
        <w:top w:val="none" w:sz="0" w:space="0" w:color="auto"/>
        <w:left w:val="none" w:sz="0" w:space="0" w:color="auto"/>
        <w:bottom w:val="none" w:sz="0" w:space="0" w:color="auto"/>
        <w:right w:val="none" w:sz="0" w:space="0" w:color="auto"/>
      </w:divBdr>
    </w:div>
    <w:div w:id="1872184451">
      <w:bodyDiv w:val="1"/>
      <w:marLeft w:val="0"/>
      <w:marRight w:val="0"/>
      <w:marTop w:val="0"/>
      <w:marBottom w:val="0"/>
      <w:divBdr>
        <w:top w:val="none" w:sz="0" w:space="0" w:color="auto"/>
        <w:left w:val="none" w:sz="0" w:space="0" w:color="auto"/>
        <w:bottom w:val="none" w:sz="0" w:space="0" w:color="auto"/>
        <w:right w:val="none" w:sz="0" w:space="0" w:color="auto"/>
      </w:divBdr>
    </w:div>
    <w:div w:id="1873375762">
      <w:bodyDiv w:val="1"/>
      <w:marLeft w:val="0"/>
      <w:marRight w:val="0"/>
      <w:marTop w:val="0"/>
      <w:marBottom w:val="0"/>
      <w:divBdr>
        <w:top w:val="none" w:sz="0" w:space="0" w:color="auto"/>
        <w:left w:val="none" w:sz="0" w:space="0" w:color="auto"/>
        <w:bottom w:val="none" w:sz="0" w:space="0" w:color="auto"/>
        <w:right w:val="none" w:sz="0" w:space="0" w:color="auto"/>
      </w:divBdr>
    </w:div>
    <w:div w:id="1874272848">
      <w:bodyDiv w:val="1"/>
      <w:marLeft w:val="0"/>
      <w:marRight w:val="0"/>
      <w:marTop w:val="0"/>
      <w:marBottom w:val="0"/>
      <w:divBdr>
        <w:top w:val="none" w:sz="0" w:space="0" w:color="auto"/>
        <w:left w:val="none" w:sz="0" w:space="0" w:color="auto"/>
        <w:bottom w:val="none" w:sz="0" w:space="0" w:color="auto"/>
        <w:right w:val="none" w:sz="0" w:space="0" w:color="auto"/>
      </w:divBdr>
    </w:div>
    <w:div w:id="1877159038">
      <w:bodyDiv w:val="1"/>
      <w:marLeft w:val="0"/>
      <w:marRight w:val="0"/>
      <w:marTop w:val="0"/>
      <w:marBottom w:val="0"/>
      <w:divBdr>
        <w:top w:val="none" w:sz="0" w:space="0" w:color="auto"/>
        <w:left w:val="none" w:sz="0" w:space="0" w:color="auto"/>
        <w:bottom w:val="none" w:sz="0" w:space="0" w:color="auto"/>
        <w:right w:val="none" w:sz="0" w:space="0" w:color="auto"/>
      </w:divBdr>
    </w:div>
    <w:div w:id="1877232051">
      <w:bodyDiv w:val="1"/>
      <w:marLeft w:val="0"/>
      <w:marRight w:val="0"/>
      <w:marTop w:val="0"/>
      <w:marBottom w:val="0"/>
      <w:divBdr>
        <w:top w:val="none" w:sz="0" w:space="0" w:color="auto"/>
        <w:left w:val="none" w:sz="0" w:space="0" w:color="auto"/>
        <w:bottom w:val="none" w:sz="0" w:space="0" w:color="auto"/>
        <w:right w:val="none" w:sz="0" w:space="0" w:color="auto"/>
      </w:divBdr>
    </w:div>
    <w:div w:id="1877740902">
      <w:bodyDiv w:val="1"/>
      <w:marLeft w:val="0"/>
      <w:marRight w:val="0"/>
      <w:marTop w:val="0"/>
      <w:marBottom w:val="0"/>
      <w:divBdr>
        <w:top w:val="none" w:sz="0" w:space="0" w:color="auto"/>
        <w:left w:val="none" w:sz="0" w:space="0" w:color="auto"/>
        <w:bottom w:val="none" w:sz="0" w:space="0" w:color="auto"/>
        <w:right w:val="none" w:sz="0" w:space="0" w:color="auto"/>
      </w:divBdr>
    </w:div>
    <w:div w:id="1885211037">
      <w:bodyDiv w:val="1"/>
      <w:marLeft w:val="0"/>
      <w:marRight w:val="0"/>
      <w:marTop w:val="0"/>
      <w:marBottom w:val="0"/>
      <w:divBdr>
        <w:top w:val="none" w:sz="0" w:space="0" w:color="auto"/>
        <w:left w:val="none" w:sz="0" w:space="0" w:color="auto"/>
        <w:bottom w:val="none" w:sz="0" w:space="0" w:color="auto"/>
        <w:right w:val="none" w:sz="0" w:space="0" w:color="auto"/>
      </w:divBdr>
    </w:div>
    <w:div w:id="1889610938">
      <w:bodyDiv w:val="1"/>
      <w:marLeft w:val="0"/>
      <w:marRight w:val="0"/>
      <w:marTop w:val="0"/>
      <w:marBottom w:val="0"/>
      <w:divBdr>
        <w:top w:val="none" w:sz="0" w:space="0" w:color="auto"/>
        <w:left w:val="none" w:sz="0" w:space="0" w:color="auto"/>
        <w:bottom w:val="none" w:sz="0" w:space="0" w:color="auto"/>
        <w:right w:val="none" w:sz="0" w:space="0" w:color="auto"/>
      </w:divBdr>
    </w:div>
    <w:div w:id="1889798794">
      <w:bodyDiv w:val="1"/>
      <w:marLeft w:val="0"/>
      <w:marRight w:val="0"/>
      <w:marTop w:val="0"/>
      <w:marBottom w:val="0"/>
      <w:divBdr>
        <w:top w:val="none" w:sz="0" w:space="0" w:color="auto"/>
        <w:left w:val="none" w:sz="0" w:space="0" w:color="auto"/>
        <w:bottom w:val="none" w:sz="0" w:space="0" w:color="auto"/>
        <w:right w:val="none" w:sz="0" w:space="0" w:color="auto"/>
      </w:divBdr>
    </w:div>
    <w:div w:id="1893491922">
      <w:bodyDiv w:val="1"/>
      <w:marLeft w:val="0"/>
      <w:marRight w:val="0"/>
      <w:marTop w:val="0"/>
      <w:marBottom w:val="0"/>
      <w:divBdr>
        <w:top w:val="none" w:sz="0" w:space="0" w:color="auto"/>
        <w:left w:val="none" w:sz="0" w:space="0" w:color="auto"/>
        <w:bottom w:val="none" w:sz="0" w:space="0" w:color="auto"/>
        <w:right w:val="none" w:sz="0" w:space="0" w:color="auto"/>
      </w:divBdr>
    </w:div>
    <w:div w:id="1894148092">
      <w:bodyDiv w:val="1"/>
      <w:marLeft w:val="0"/>
      <w:marRight w:val="0"/>
      <w:marTop w:val="0"/>
      <w:marBottom w:val="0"/>
      <w:divBdr>
        <w:top w:val="none" w:sz="0" w:space="0" w:color="auto"/>
        <w:left w:val="none" w:sz="0" w:space="0" w:color="auto"/>
        <w:bottom w:val="none" w:sz="0" w:space="0" w:color="auto"/>
        <w:right w:val="none" w:sz="0" w:space="0" w:color="auto"/>
      </w:divBdr>
    </w:div>
    <w:div w:id="1896819309">
      <w:bodyDiv w:val="1"/>
      <w:marLeft w:val="0"/>
      <w:marRight w:val="0"/>
      <w:marTop w:val="0"/>
      <w:marBottom w:val="0"/>
      <w:divBdr>
        <w:top w:val="none" w:sz="0" w:space="0" w:color="auto"/>
        <w:left w:val="none" w:sz="0" w:space="0" w:color="auto"/>
        <w:bottom w:val="none" w:sz="0" w:space="0" w:color="auto"/>
        <w:right w:val="none" w:sz="0" w:space="0" w:color="auto"/>
      </w:divBdr>
    </w:div>
    <w:div w:id="1901137681">
      <w:bodyDiv w:val="1"/>
      <w:marLeft w:val="0"/>
      <w:marRight w:val="0"/>
      <w:marTop w:val="0"/>
      <w:marBottom w:val="0"/>
      <w:divBdr>
        <w:top w:val="none" w:sz="0" w:space="0" w:color="auto"/>
        <w:left w:val="none" w:sz="0" w:space="0" w:color="auto"/>
        <w:bottom w:val="none" w:sz="0" w:space="0" w:color="auto"/>
        <w:right w:val="none" w:sz="0" w:space="0" w:color="auto"/>
      </w:divBdr>
    </w:div>
    <w:div w:id="1904179120">
      <w:bodyDiv w:val="1"/>
      <w:marLeft w:val="0"/>
      <w:marRight w:val="0"/>
      <w:marTop w:val="0"/>
      <w:marBottom w:val="0"/>
      <w:divBdr>
        <w:top w:val="none" w:sz="0" w:space="0" w:color="auto"/>
        <w:left w:val="none" w:sz="0" w:space="0" w:color="auto"/>
        <w:bottom w:val="none" w:sz="0" w:space="0" w:color="auto"/>
        <w:right w:val="none" w:sz="0" w:space="0" w:color="auto"/>
      </w:divBdr>
    </w:div>
    <w:div w:id="1904607656">
      <w:bodyDiv w:val="1"/>
      <w:marLeft w:val="0"/>
      <w:marRight w:val="0"/>
      <w:marTop w:val="0"/>
      <w:marBottom w:val="0"/>
      <w:divBdr>
        <w:top w:val="none" w:sz="0" w:space="0" w:color="auto"/>
        <w:left w:val="none" w:sz="0" w:space="0" w:color="auto"/>
        <w:bottom w:val="none" w:sz="0" w:space="0" w:color="auto"/>
        <w:right w:val="none" w:sz="0" w:space="0" w:color="auto"/>
      </w:divBdr>
    </w:div>
    <w:div w:id="1910070631">
      <w:bodyDiv w:val="1"/>
      <w:marLeft w:val="0"/>
      <w:marRight w:val="0"/>
      <w:marTop w:val="0"/>
      <w:marBottom w:val="0"/>
      <w:divBdr>
        <w:top w:val="none" w:sz="0" w:space="0" w:color="auto"/>
        <w:left w:val="none" w:sz="0" w:space="0" w:color="auto"/>
        <w:bottom w:val="none" w:sz="0" w:space="0" w:color="auto"/>
        <w:right w:val="none" w:sz="0" w:space="0" w:color="auto"/>
      </w:divBdr>
    </w:div>
    <w:div w:id="1911503478">
      <w:bodyDiv w:val="1"/>
      <w:marLeft w:val="0"/>
      <w:marRight w:val="0"/>
      <w:marTop w:val="0"/>
      <w:marBottom w:val="0"/>
      <w:divBdr>
        <w:top w:val="none" w:sz="0" w:space="0" w:color="auto"/>
        <w:left w:val="none" w:sz="0" w:space="0" w:color="auto"/>
        <w:bottom w:val="none" w:sz="0" w:space="0" w:color="auto"/>
        <w:right w:val="none" w:sz="0" w:space="0" w:color="auto"/>
      </w:divBdr>
    </w:div>
    <w:div w:id="1914122027">
      <w:bodyDiv w:val="1"/>
      <w:marLeft w:val="0"/>
      <w:marRight w:val="0"/>
      <w:marTop w:val="0"/>
      <w:marBottom w:val="0"/>
      <w:divBdr>
        <w:top w:val="none" w:sz="0" w:space="0" w:color="auto"/>
        <w:left w:val="none" w:sz="0" w:space="0" w:color="auto"/>
        <w:bottom w:val="none" w:sz="0" w:space="0" w:color="auto"/>
        <w:right w:val="none" w:sz="0" w:space="0" w:color="auto"/>
      </w:divBdr>
    </w:div>
    <w:div w:id="1916090432">
      <w:bodyDiv w:val="1"/>
      <w:marLeft w:val="0"/>
      <w:marRight w:val="0"/>
      <w:marTop w:val="0"/>
      <w:marBottom w:val="0"/>
      <w:divBdr>
        <w:top w:val="none" w:sz="0" w:space="0" w:color="auto"/>
        <w:left w:val="none" w:sz="0" w:space="0" w:color="auto"/>
        <w:bottom w:val="none" w:sz="0" w:space="0" w:color="auto"/>
        <w:right w:val="none" w:sz="0" w:space="0" w:color="auto"/>
      </w:divBdr>
    </w:div>
    <w:div w:id="1918517544">
      <w:bodyDiv w:val="1"/>
      <w:marLeft w:val="0"/>
      <w:marRight w:val="0"/>
      <w:marTop w:val="0"/>
      <w:marBottom w:val="0"/>
      <w:divBdr>
        <w:top w:val="none" w:sz="0" w:space="0" w:color="auto"/>
        <w:left w:val="none" w:sz="0" w:space="0" w:color="auto"/>
        <w:bottom w:val="none" w:sz="0" w:space="0" w:color="auto"/>
        <w:right w:val="none" w:sz="0" w:space="0" w:color="auto"/>
      </w:divBdr>
    </w:div>
    <w:div w:id="1927611292">
      <w:bodyDiv w:val="1"/>
      <w:marLeft w:val="0"/>
      <w:marRight w:val="0"/>
      <w:marTop w:val="0"/>
      <w:marBottom w:val="0"/>
      <w:divBdr>
        <w:top w:val="none" w:sz="0" w:space="0" w:color="auto"/>
        <w:left w:val="none" w:sz="0" w:space="0" w:color="auto"/>
        <w:bottom w:val="none" w:sz="0" w:space="0" w:color="auto"/>
        <w:right w:val="none" w:sz="0" w:space="0" w:color="auto"/>
      </w:divBdr>
    </w:div>
    <w:div w:id="1928147547">
      <w:bodyDiv w:val="1"/>
      <w:marLeft w:val="0"/>
      <w:marRight w:val="0"/>
      <w:marTop w:val="0"/>
      <w:marBottom w:val="0"/>
      <w:divBdr>
        <w:top w:val="none" w:sz="0" w:space="0" w:color="auto"/>
        <w:left w:val="none" w:sz="0" w:space="0" w:color="auto"/>
        <w:bottom w:val="none" w:sz="0" w:space="0" w:color="auto"/>
        <w:right w:val="none" w:sz="0" w:space="0" w:color="auto"/>
      </w:divBdr>
    </w:div>
    <w:div w:id="1930189894">
      <w:bodyDiv w:val="1"/>
      <w:marLeft w:val="0"/>
      <w:marRight w:val="0"/>
      <w:marTop w:val="0"/>
      <w:marBottom w:val="0"/>
      <w:divBdr>
        <w:top w:val="none" w:sz="0" w:space="0" w:color="auto"/>
        <w:left w:val="none" w:sz="0" w:space="0" w:color="auto"/>
        <w:bottom w:val="none" w:sz="0" w:space="0" w:color="auto"/>
        <w:right w:val="none" w:sz="0" w:space="0" w:color="auto"/>
      </w:divBdr>
    </w:div>
    <w:div w:id="1935435134">
      <w:bodyDiv w:val="1"/>
      <w:marLeft w:val="0"/>
      <w:marRight w:val="0"/>
      <w:marTop w:val="0"/>
      <w:marBottom w:val="0"/>
      <w:divBdr>
        <w:top w:val="none" w:sz="0" w:space="0" w:color="auto"/>
        <w:left w:val="none" w:sz="0" w:space="0" w:color="auto"/>
        <w:bottom w:val="none" w:sz="0" w:space="0" w:color="auto"/>
        <w:right w:val="none" w:sz="0" w:space="0" w:color="auto"/>
      </w:divBdr>
    </w:div>
    <w:div w:id="1941133419">
      <w:bodyDiv w:val="1"/>
      <w:marLeft w:val="0"/>
      <w:marRight w:val="0"/>
      <w:marTop w:val="0"/>
      <w:marBottom w:val="0"/>
      <w:divBdr>
        <w:top w:val="none" w:sz="0" w:space="0" w:color="auto"/>
        <w:left w:val="none" w:sz="0" w:space="0" w:color="auto"/>
        <w:bottom w:val="none" w:sz="0" w:space="0" w:color="auto"/>
        <w:right w:val="none" w:sz="0" w:space="0" w:color="auto"/>
      </w:divBdr>
    </w:div>
    <w:div w:id="1943410964">
      <w:bodyDiv w:val="1"/>
      <w:marLeft w:val="0"/>
      <w:marRight w:val="0"/>
      <w:marTop w:val="0"/>
      <w:marBottom w:val="0"/>
      <w:divBdr>
        <w:top w:val="none" w:sz="0" w:space="0" w:color="auto"/>
        <w:left w:val="none" w:sz="0" w:space="0" w:color="auto"/>
        <w:bottom w:val="none" w:sz="0" w:space="0" w:color="auto"/>
        <w:right w:val="none" w:sz="0" w:space="0" w:color="auto"/>
      </w:divBdr>
    </w:div>
    <w:div w:id="1946034849">
      <w:bodyDiv w:val="1"/>
      <w:marLeft w:val="0"/>
      <w:marRight w:val="0"/>
      <w:marTop w:val="0"/>
      <w:marBottom w:val="0"/>
      <w:divBdr>
        <w:top w:val="none" w:sz="0" w:space="0" w:color="auto"/>
        <w:left w:val="none" w:sz="0" w:space="0" w:color="auto"/>
        <w:bottom w:val="none" w:sz="0" w:space="0" w:color="auto"/>
        <w:right w:val="none" w:sz="0" w:space="0" w:color="auto"/>
      </w:divBdr>
    </w:div>
    <w:div w:id="1947734773">
      <w:bodyDiv w:val="1"/>
      <w:marLeft w:val="0"/>
      <w:marRight w:val="0"/>
      <w:marTop w:val="0"/>
      <w:marBottom w:val="0"/>
      <w:divBdr>
        <w:top w:val="none" w:sz="0" w:space="0" w:color="auto"/>
        <w:left w:val="none" w:sz="0" w:space="0" w:color="auto"/>
        <w:bottom w:val="none" w:sz="0" w:space="0" w:color="auto"/>
        <w:right w:val="none" w:sz="0" w:space="0" w:color="auto"/>
      </w:divBdr>
    </w:div>
    <w:div w:id="1949386096">
      <w:bodyDiv w:val="1"/>
      <w:marLeft w:val="0"/>
      <w:marRight w:val="0"/>
      <w:marTop w:val="0"/>
      <w:marBottom w:val="0"/>
      <w:divBdr>
        <w:top w:val="none" w:sz="0" w:space="0" w:color="auto"/>
        <w:left w:val="none" w:sz="0" w:space="0" w:color="auto"/>
        <w:bottom w:val="none" w:sz="0" w:space="0" w:color="auto"/>
        <w:right w:val="none" w:sz="0" w:space="0" w:color="auto"/>
      </w:divBdr>
    </w:div>
    <w:div w:id="1954481044">
      <w:bodyDiv w:val="1"/>
      <w:marLeft w:val="0"/>
      <w:marRight w:val="0"/>
      <w:marTop w:val="0"/>
      <w:marBottom w:val="0"/>
      <w:divBdr>
        <w:top w:val="none" w:sz="0" w:space="0" w:color="auto"/>
        <w:left w:val="none" w:sz="0" w:space="0" w:color="auto"/>
        <w:bottom w:val="none" w:sz="0" w:space="0" w:color="auto"/>
        <w:right w:val="none" w:sz="0" w:space="0" w:color="auto"/>
      </w:divBdr>
    </w:div>
    <w:div w:id="1956789140">
      <w:bodyDiv w:val="1"/>
      <w:marLeft w:val="0"/>
      <w:marRight w:val="0"/>
      <w:marTop w:val="0"/>
      <w:marBottom w:val="0"/>
      <w:divBdr>
        <w:top w:val="none" w:sz="0" w:space="0" w:color="auto"/>
        <w:left w:val="none" w:sz="0" w:space="0" w:color="auto"/>
        <w:bottom w:val="none" w:sz="0" w:space="0" w:color="auto"/>
        <w:right w:val="none" w:sz="0" w:space="0" w:color="auto"/>
      </w:divBdr>
    </w:div>
    <w:div w:id="1959220666">
      <w:bodyDiv w:val="1"/>
      <w:marLeft w:val="0"/>
      <w:marRight w:val="0"/>
      <w:marTop w:val="0"/>
      <w:marBottom w:val="0"/>
      <w:divBdr>
        <w:top w:val="none" w:sz="0" w:space="0" w:color="auto"/>
        <w:left w:val="none" w:sz="0" w:space="0" w:color="auto"/>
        <w:bottom w:val="none" w:sz="0" w:space="0" w:color="auto"/>
        <w:right w:val="none" w:sz="0" w:space="0" w:color="auto"/>
      </w:divBdr>
    </w:div>
    <w:div w:id="1959410720">
      <w:bodyDiv w:val="1"/>
      <w:marLeft w:val="0"/>
      <w:marRight w:val="0"/>
      <w:marTop w:val="0"/>
      <w:marBottom w:val="0"/>
      <w:divBdr>
        <w:top w:val="none" w:sz="0" w:space="0" w:color="auto"/>
        <w:left w:val="none" w:sz="0" w:space="0" w:color="auto"/>
        <w:bottom w:val="none" w:sz="0" w:space="0" w:color="auto"/>
        <w:right w:val="none" w:sz="0" w:space="0" w:color="auto"/>
      </w:divBdr>
    </w:div>
    <w:div w:id="1963874877">
      <w:bodyDiv w:val="1"/>
      <w:marLeft w:val="0"/>
      <w:marRight w:val="0"/>
      <w:marTop w:val="0"/>
      <w:marBottom w:val="0"/>
      <w:divBdr>
        <w:top w:val="none" w:sz="0" w:space="0" w:color="auto"/>
        <w:left w:val="none" w:sz="0" w:space="0" w:color="auto"/>
        <w:bottom w:val="none" w:sz="0" w:space="0" w:color="auto"/>
        <w:right w:val="none" w:sz="0" w:space="0" w:color="auto"/>
      </w:divBdr>
    </w:div>
    <w:div w:id="1965040144">
      <w:bodyDiv w:val="1"/>
      <w:marLeft w:val="0"/>
      <w:marRight w:val="0"/>
      <w:marTop w:val="0"/>
      <w:marBottom w:val="0"/>
      <w:divBdr>
        <w:top w:val="none" w:sz="0" w:space="0" w:color="auto"/>
        <w:left w:val="none" w:sz="0" w:space="0" w:color="auto"/>
        <w:bottom w:val="none" w:sz="0" w:space="0" w:color="auto"/>
        <w:right w:val="none" w:sz="0" w:space="0" w:color="auto"/>
      </w:divBdr>
    </w:div>
    <w:div w:id="1970014873">
      <w:bodyDiv w:val="1"/>
      <w:marLeft w:val="0"/>
      <w:marRight w:val="0"/>
      <w:marTop w:val="0"/>
      <w:marBottom w:val="0"/>
      <w:divBdr>
        <w:top w:val="none" w:sz="0" w:space="0" w:color="auto"/>
        <w:left w:val="none" w:sz="0" w:space="0" w:color="auto"/>
        <w:bottom w:val="none" w:sz="0" w:space="0" w:color="auto"/>
        <w:right w:val="none" w:sz="0" w:space="0" w:color="auto"/>
      </w:divBdr>
    </w:div>
    <w:div w:id="1974408207">
      <w:bodyDiv w:val="1"/>
      <w:marLeft w:val="0"/>
      <w:marRight w:val="0"/>
      <w:marTop w:val="0"/>
      <w:marBottom w:val="0"/>
      <w:divBdr>
        <w:top w:val="none" w:sz="0" w:space="0" w:color="auto"/>
        <w:left w:val="none" w:sz="0" w:space="0" w:color="auto"/>
        <w:bottom w:val="none" w:sz="0" w:space="0" w:color="auto"/>
        <w:right w:val="none" w:sz="0" w:space="0" w:color="auto"/>
      </w:divBdr>
    </w:div>
    <w:div w:id="1981112785">
      <w:bodyDiv w:val="1"/>
      <w:marLeft w:val="0"/>
      <w:marRight w:val="0"/>
      <w:marTop w:val="0"/>
      <w:marBottom w:val="0"/>
      <w:divBdr>
        <w:top w:val="none" w:sz="0" w:space="0" w:color="auto"/>
        <w:left w:val="none" w:sz="0" w:space="0" w:color="auto"/>
        <w:bottom w:val="none" w:sz="0" w:space="0" w:color="auto"/>
        <w:right w:val="none" w:sz="0" w:space="0" w:color="auto"/>
      </w:divBdr>
    </w:div>
    <w:div w:id="1981154273">
      <w:bodyDiv w:val="1"/>
      <w:marLeft w:val="0"/>
      <w:marRight w:val="0"/>
      <w:marTop w:val="0"/>
      <w:marBottom w:val="0"/>
      <w:divBdr>
        <w:top w:val="none" w:sz="0" w:space="0" w:color="auto"/>
        <w:left w:val="none" w:sz="0" w:space="0" w:color="auto"/>
        <w:bottom w:val="none" w:sz="0" w:space="0" w:color="auto"/>
        <w:right w:val="none" w:sz="0" w:space="0" w:color="auto"/>
      </w:divBdr>
    </w:div>
    <w:div w:id="1982148616">
      <w:bodyDiv w:val="1"/>
      <w:marLeft w:val="0"/>
      <w:marRight w:val="0"/>
      <w:marTop w:val="0"/>
      <w:marBottom w:val="0"/>
      <w:divBdr>
        <w:top w:val="none" w:sz="0" w:space="0" w:color="auto"/>
        <w:left w:val="none" w:sz="0" w:space="0" w:color="auto"/>
        <w:bottom w:val="none" w:sz="0" w:space="0" w:color="auto"/>
        <w:right w:val="none" w:sz="0" w:space="0" w:color="auto"/>
      </w:divBdr>
    </w:div>
    <w:div w:id="1986081252">
      <w:bodyDiv w:val="1"/>
      <w:marLeft w:val="0"/>
      <w:marRight w:val="0"/>
      <w:marTop w:val="0"/>
      <w:marBottom w:val="0"/>
      <w:divBdr>
        <w:top w:val="none" w:sz="0" w:space="0" w:color="auto"/>
        <w:left w:val="none" w:sz="0" w:space="0" w:color="auto"/>
        <w:bottom w:val="none" w:sz="0" w:space="0" w:color="auto"/>
        <w:right w:val="none" w:sz="0" w:space="0" w:color="auto"/>
      </w:divBdr>
    </w:div>
    <w:div w:id="1988238645">
      <w:bodyDiv w:val="1"/>
      <w:marLeft w:val="0"/>
      <w:marRight w:val="0"/>
      <w:marTop w:val="0"/>
      <w:marBottom w:val="0"/>
      <w:divBdr>
        <w:top w:val="none" w:sz="0" w:space="0" w:color="auto"/>
        <w:left w:val="none" w:sz="0" w:space="0" w:color="auto"/>
        <w:bottom w:val="none" w:sz="0" w:space="0" w:color="auto"/>
        <w:right w:val="none" w:sz="0" w:space="0" w:color="auto"/>
      </w:divBdr>
    </w:div>
    <w:div w:id="1989169772">
      <w:bodyDiv w:val="1"/>
      <w:marLeft w:val="0"/>
      <w:marRight w:val="0"/>
      <w:marTop w:val="0"/>
      <w:marBottom w:val="0"/>
      <w:divBdr>
        <w:top w:val="none" w:sz="0" w:space="0" w:color="auto"/>
        <w:left w:val="none" w:sz="0" w:space="0" w:color="auto"/>
        <w:bottom w:val="none" w:sz="0" w:space="0" w:color="auto"/>
        <w:right w:val="none" w:sz="0" w:space="0" w:color="auto"/>
      </w:divBdr>
    </w:div>
    <w:div w:id="1990283413">
      <w:bodyDiv w:val="1"/>
      <w:marLeft w:val="0"/>
      <w:marRight w:val="0"/>
      <w:marTop w:val="0"/>
      <w:marBottom w:val="0"/>
      <w:divBdr>
        <w:top w:val="none" w:sz="0" w:space="0" w:color="auto"/>
        <w:left w:val="none" w:sz="0" w:space="0" w:color="auto"/>
        <w:bottom w:val="none" w:sz="0" w:space="0" w:color="auto"/>
        <w:right w:val="none" w:sz="0" w:space="0" w:color="auto"/>
      </w:divBdr>
    </w:div>
    <w:div w:id="1992907439">
      <w:bodyDiv w:val="1"/>
      <w:marLeft w:val="0"/>
      <w:marRight w:val="0"/>
      <w:marTop w:val="0"/>
      <w:marBottom w:val="0"/>
      <w:divBdr>
        <w:top w:val="none" w:sz="0" w:space="0" w:color="auto"/>
        <w:left w:val="none" w:sz="0" w:space="0" w:color="auto"/>
        <w:bottom w:val="none" w:sz="0" w:space="0" w:color="auto"/>
        <w:right w:val="none" w:sz="0" w:space="0" w:color="auto"/>
      </w:divBdr>
    </w:div>
    <w:div w:id="1994020300">
      <w:bodyDiv w:val="1"/>
      <w:marLeft w:val="0"/>
      <w:marRight w:val="0"/>
      <w:marTop w:val="0"/>
      <w:marBottom w:val="0"/>
      <w:divBdr>
        <w:top w:val="none" w:sz="0" w:space="0" w:color="auto"/>
        <w:left w:val="none" w:sz="0" w:space="0" w:color="auto"/>
        <w:bottom w:val="none" w:sz="0" w:space="0" w:color="auto"/>
        <w:right w:val="none" w:sz="0" w:space="0" w:color="auto"/>
      </w:divBdr>
    </w:div>
    <w:div w:id="1997345016">
      <w:bodyDiv w:val="1"/>
      <w:marLeft w:val="0"/>
      <w:marRight w:val="0"/>
      <w:marTop w:val="0"/>
      <w:marBottom w:val="0"/>
      <w:divBdr>
        <w:top w:val="none" w:sz="0" w:space="0" w:color="auto"/>
        <w:left w:val="none" w:sz="0" w:space="0" w:color="auto"/>
        <w:bottom w:val="none" w:sz="0" w:space="0" w:color="auto"/>
        <w:right w:val="none" w:sz="0" w:space="0" w:color="auto"/>
      </w:divBdr>
    </w:div>
    <w:div w:id="2009015492">
      <w:bodyDiv w:val="1"/>
      <w:marLeft w:val="0"/>
      <w:marRight w:val="0"/>
      <w:marTop w:val="0"/>
      <w:marBottom w:val="0"/>
      <w:divBdr>
        <w:top w:val="none" w:sz="0" w:space="0" w:color="auto"/>
        <w:left w:val="none" w:sz="0" w:space="0" w:color="auto"/>
        <w:bottom w:val="none" w:sz="0" w:space="0" w:color="auto"/>
        <w:right w:val="none" w:sz="0" w:space="0" w:color="auto"/>
      </w:divBdr>
    </w:div>
    <w:div w:id="2019504158">
      <w:bodyDiv w:val="1"/>
      <w:marLeft w:val="0"/>
      <w:marRight w:val="0"/>
      <w:marTop w:val="0"/>
      <w:marBottom w:val="0"/>
      <w:divBdr>
        <w:top w:val="none" w:sz="0" w:space="0" w:color="auto"/>
        <w:left w:val="none" w:sz="0" w:space="0" w:color="auto"/>
        <w:bottom w:val="none" w:sz="0" w:space="0" w:color="auto"/>
        <w:right w:val="none" w:sz="0" w:space="0" w:color="auto"/>
      </w:divBdr>
    </w:div>
    <w:div w:id="2020546903">
      <w:bodyDiv w:val="1"/>
      <w:marLeft w:val="0"/>
      <w:marRight w:val="0"/>
      <w:marTop w:val="0"/>
      <w:marBottom w:val="0"/>
      <w:divBdr>
        <w:top w:val="none" w:sz="0" w:space="0" w:color="auto"/>
        <w:left w:val="none" w:sz="0" w:space="0" w:color="auto"/>
        <w:bottom w:val="none" w:sz="0" w:space="0" w:color="auto"/>
        <w:right w:val="none" w:sz="0" w:space="0" w:color="auto"/>
      </w:divBdr>
    </w:div>
    <w:div w:id="2020615423">
      <w:bodyDiv w:val="1"/>
      <w:marLeft w:val="0"/>
      <w:marRight w:val="0"/>
      <w:marTop w:val="0"/>
      <w:marBottom w:val="0"/>
      <w:divBdr>
        <w:top w:val="none" w:sz="0" w:space="0" w:color="auto"/>
        <w:left w:val="none" w:sz="0" w:space="0" w:color="auto"/>
        <w:bottom w:val="none" w:sz="0" w:space="0" w:color="auto"/>
        <w:right w:val="none" w:sz="0" w:space="0" w:color="auto"/>
      </w:divBdr>
    </w:div>
    <w:div w:id="2021276104">
      <w:bodyDiv w:val="1"/>
      <w:marLeft w:val="0"/>
      <w:marRight w:val="0"/>
      <w:marTop w:val="0"/>
      <w:marBottom w:val="0"/>
      <w:divBdr>
        <w:top w:val="none" w:sz="0" w:space="0" w:color="auto"/>
        <w:left w:val="none" w:sz="0" w:space="0" w:color="auto"/>
        <w:bottom w:val="none" w:sz="0" w:space="0" w:color="auto"/>
        <w:right w:val="none" w:sz="0" w:space="0" w:color="auto"/>
      </w:divBdr>
    </w:div>
    <w:div w:id="2021733985">
      <w:bodyDiv w:val="1"/>
      <w:marLeft w:val="0"/>
      <w:marRight w:val="0"/>
      <w:marTop w:val="0"/>
      <w:marBottom w:val="0"/>
      <w:divBdr>
        <w:top w:val="none" w:sz="0" w:space="0" w:color="auto"/>
        <w:left w:val="none" w:sz="0" w:space="0" w:color="auto"/>
        <w:bottom w:val="none" w:sz="0" w:space="0" w:color="auto"/>
        <w:right w:val="none" w:sz="0" w:space="0" w:color="auto"/>
      </w:divBdr>
    </w:div>
    <w:div w:id="2022008396">
      <w:bodyDiv w:val="1"/>
      <w:marLeft w:val="0"/>
      <w:marRight w:val="0"/>
      <w:marTop w:val="0"/>
      <w:marBottom w:val="0"/>
      <w:divBdr>
        <w:top w:val="none" w:sz="0" w:space="0" w:color="auto"/>
        <w:left w:val="none" w:sz="0" w:space="0" w:color="auto"/>
        <w:bottom w:val="none" w:sz="0" w:space="0" w:color="auto"/>
        <w:right w:val="none" w:sz="0" w:space="0" w:color="auto"/>
      </w:divBdr>
    </w:div>
    <w:div w:id="2026247437">
      <w:bodyDiv w:val="1"/>
      <w:marLeft w:val="0"/>
      <w:marRight w:val="0"/>
      <w:marTop w:val="0"/>
      <w:marBottom w:val="0"/>
      <w:divBdr>
        <w:top w:val="none" w:sz="0" w:space="0" w:color="auto"/>
        <w:left w:val="none" w:sz="0" w:space="0" w:color="auto"/>
        <w:bottom w:val="none" w:sz="0" w:space="0" w:color="auto"/>
        <w:right w:val="none" w:sz="0" w:space="0" w:color="auto"/>
      </w:divBdr>
    </w:div>
    <w:div w:id="2026859545">
      <w:bodyDiv w:val="1"/>
      <w:marLeft w:val="0"/>
      <w:marRight w:val="0"/>
      <w:marTop w:val="0"/>
      <w:marBottom w:val="0"/>
      <w:divBdr>
        <w:top w:val="none" w:sz="0" w:space="0" w:color="auto"/>
        <w:left w:val="none" w:sz="0" w:space="0" w:color="auto"/>
        <w:bottom w:val="none" w:sz="0" w:space="0" w:color="auto"/>
        <w:right w:val="none" w:sz="0" w:space="0" w:color="auto"/>
      </w:divBdr>
    </w:div>
    <w:div w:id="2031686050">
      <w:bodyDiv w:val="1"/>
      <w:marLeft w:val="0"/>
      <w:marRight w:val="0"/>
      <w:marTop w:val="0"/>
      <w:marBottom w:val="0"/>
      <w:divBdr>
        <w:top w:val="none" w:sz="0" w:space="0" w:color="auto"/>
        <w:left w:val="none" w:sz="0" w:space="0" w:color="auto"/>
        <w:bottom w:val="none" w:sz="0" w:space="0" w:color="auto"/>
        <w:right w:val="none" w:sz="0" w:space="0" w:color="auto"/>
      </w:divBdr>
    </w:div>
    <w:div w:id="2031761497">
      <w:bodyDiv w:val="1"/>
      <w:marLeft w:val="0"/>
      <w:marRight w:val="0"/>
      <w:marTop w:val="0"/>
      <w:marBottom w:val="0"/>
      <w:divBdr>
        <w:top w:val="none" w:sz="0" w:space="0" w:color="auto"/>
        <w:left w:val="none" w:sz="0" w:space="0" w:color="auto"/>
        <w:bottom w:val="none" w:sz="0" w:space="0" w:color="auto"/>
        <w:right w:val="none" w:sz="0" w:space="0" w:color="auto"/>
      </w:divBdr>
    </w:div>
    <w:div w:id="2035155700">
      <w:bodyDiv w:val="1"/>
      <w:marLeft w:val="0"/>
      <w:marRight w:val="0"/>
      <w:marTop w:val="0"/>
      <w:marBottom w:val="0"/>
      <w:divBdr>
        <w:top w:val="none" w:sz="0" w:space="0" w:color="auto"/>
        <w:left w:val="none" w:sz="0" w:space="0" w:color="auto"/>
        <w:bottom w:val="none" w:sz="0" w:space="0" w:color="auto"/>
        <w:right w:val="none" w:sz="0" w:space="0" w:color="auto"/>
      </w:divBdr>
    </w:div>
    <w:div w:id="2037611721">
      <w:bodyDiv w:val="1"/>
      <w:marLeft w:val="0"/>
      <w:marRight w:val="0"/>
      <w:marTop w:val="0"/>
      <w:marBottom w:val="0"/>
      <w:divBdr>
        <w:top w:val="none" w:sz="0" w:space="0" w:color="auto"/>
        <w:left w:val="none" w:sz="0" w:space="0" w:color="auto"/>
        <w:bottom w:val="none" w:sz="0" w:space="0" w:color="auto"/>
        <w:right w:val="none" w:sz="0" w:space="0" w:color="auto"/>
      </w:divBdr>
    </w:div>
    <w:div w:id="2037656382">
      <w:bodyDiv w:val="1"/>
      <w:marLeft w:val="0"/>
      <w:marRight w:val="0"/>
      <w:marTop w:val="0"/>
      <w:marBottom w:val="0"/>
      <w:divBdr>
        <w:top w:val="none" w:sz="0" w:space="0" w:color="auto"/>
        <w:left w:val="none" w:sz="0" w:space="0" w:color="auto"/>
        <w:bottom w:val="none" w:sz="0" w:space="0" w:color="auto"/>
        <w:right w:val="none" w:sz="0" w:space="0" w:color="auto"/>
      </w:divBdr>
    </w:div>
    <w:div w:id="2038459313">
      <w:bodyDiv w:val="1"/>
      <w:marLeft w:val="0"/>
      <w:marRight w:val="0"/>
      <w:marTop w:val="0"/>
      <w:marBottom w:val="0"/>
      <w:divBdr>
        <w:top w:val="none" w:sz="0" w:space="0" w:color="auto"/>
        <w:left w:val="none" w:sz="0" w:space="0" w:color="auto"/>
        <w:bottom w:val="none" w:sz="0" w:space="0" w:color="auto"/>
        <w:right w:val="none" w:sz="0" w:space="0" w:color="auto"/>
      </w:divBdr>
    </w:div>
    <w:div w:id="2040085202">
      <w:bodyDiv w:val="1"/>
      <w:marLeft w:val="0"/>
      <w:marRight w:val="0"/>
      <w:marTop w:val="0"/>
      <w:marBottom w:val="0"/>
      <w:divBdr>
        <w:top w:val="none" w:sz="0" w:space="0" w:color="auto"/>
        <w:left w:val="none" w:sz="0" w:space="0" w:color="auto"/>
        <w:bottom w:val="none" w:sz="0" w:space="0" w:color="auto"/>
        <w:right w:val="none" w:sz="0" w:space="0" w:color="auto"/>
      </w:divBdr>
    </w:div>
    <w:div w:id="2041658951">
      <w:bodyDiv w:val="1"/>
      <w:marLeft w:val="0"/>
      <w:marRight w:val="0"/>
      <w:marTop w:val="0"/>
      <w:marBottom w:val="0"/>
      <w:divBdr>
        <w:top w:val="none" w:sz="0" w:space="0" w:color="auto"/>
        <w:left w:val="none" w:sz="0" w:space="0" w:color="auto"/>
        <w:bottom w:val="none" w:sz="0" w:space="0" w:color="auto"/>
        <w:right w:val="none" w:sz="0" w:space="0" w:color="auto"/>
      </w:divBdr>
    </w:div>
    <w:div w:id="2043363409">
      <w:bodyDiv w:val="1"/>
      <w:marLeft w:val="0"/>
      <w:marRight w:val="0"/>
      <w:marTop w:val="0"/>
      <w:marBottom w:val="0"/>
      <w:divBdr>
        <w:top w:val="none" w:sz="0" w:space="0" w:color="auto"/>
        <w:left w:val="none" w:sz="0" w:space="0" w:color="auto"/>
        <w:bottom w:val="none" w:sz="0" w:space="0" w:color="auto"/>
        <w:right w:val="none" w:sz="0" w:space="0" w:color="auto"/>
      </w:divBdr>
    </w:div>
    <w:div w:id="2045327831">
      <w:bodyDiv w:val="1"/>
      <w:marLeft w:val="0"/>
      <w:marRight w:val="0"/>
      <w:marTop w:val="0"/>
      <w:marBottom w:val="0"/>
      <w:divBdr>
        <w:top w:val="none" w:sz="0" w:space="0" w:color="auto"/>
        <w:left w:val="none" w:sz="0" w:space="0" w:color="auto"/>
        <w:bottom w:val="none" w:sz="0" w:space="0" w:color="auto"/>
        <w:right w:val="none" w:sz="0" w:space="0" w:color="auto"/>
      </w:divBdr>
    </w:div>
    <w:div w:id="2046977094">
      <w:bodyDiv w:val="1"/>
      <w:marLeft w:val="0"/>
      <w:marRight w:val="0"/>
      <w:marTop w:val="0"/>
      <w:marBottom w:val="0"/>
      <w:divBdr>
        <w:top w:val="none" w:sz="0" w:space="0" w:color="auto"/>
        <w:left w:val="none" w:sz="0" w:space="0" w:color="auto"/>
        <w:bottom w:val="none" w:sz="0" w:space="0" w:color="auto"/>
        <w:right w:val="none" w:sz="0" w:space="0" w:color="auto"/>
      </w:divBdr>
    </w:div>
    <w:div w:id="2048023385">
      <w:bodyDiv w:val="1"/>
      <w:marLeft w:val="0"/>
      <w:marRight w:val="0"/>
      <w:marTop w:val="0"/>
      <w:marBottom w:val="0"/>
      <w:divBdr>
        <w:top w:val="none" w:sz="0" w:space="0" w:color="auto"/>
        <w:left w:val="none" w:sz="0" w:space="0" w:color="auto"/>
        <w:bottom w:val="none" w:sz="0" w:space="0" w:color="auto"/>
        <w:right w:val="none" w:sz="0" w:space="0" w:color="auto"/>
      </w:divBdr>
    </w:div>
    <w:div w:id="2048527788">
      <w:bodyDiv w:val="1"/>
      <w:marLeft w:val="0"/>
      <w:marRight w:val="0"/>
      <w:marTop w:val="0"/>
      <w:marBottom w:val="0"/>
      <w:divBdr>
        <w:top w:val="none" w:sz="0" w:space="0" w:color="auto"/>
        <w:left w:val="none" w:sz="0" w:space="0" w:color="auto"/>
        <w:bottom w:val="none" w:sz="0" w:space="0" w:color="auto"/>
        <w:right w:val="none" w:sz="0" w:space="0" w:color="auto"/>
      </w:divBdr>
    </w:div>
    <w:div w:id="2050033214">
      <w:bodyDiv w:val="1"/>
      <w:marLeft w:val="0"/>
      <w:marRight w:val="0"/>
      <w:marTop w:val="0"/>
      <w:marBottom w:val="0"/>
      <w:divBdr>
        <w:top w:val="none" w:sz="0" w:space="0" w:color="auto"/>
        <w:left w:val="none" w:sz="0" w:space="0" w:color="auto"/>
        <w:bottom w:val="none" w:sz="0" w:space="0" w:color="auto"/>
        <w:right w:val="none" w:sz="0" w:space="0" w:color="auto"/>
      </w:divBdr>
    </w:div>
    <w:div w:id="2053648495">
      <w:bodyDiv w:val="1"/>
      <w:marLeft w:val="0"/>
      <w:marRight w:val="0"/>
      <w:marTop w:val="0"/>
      <w:marBottom w:val="0"/>
      <w:divBdr>
        <w:top w:val="none" w:sz="0" w:space="0" w:color="auto"/>
        <w:left w:val="none" w:sz="0" w:space="0" w:color="auto"/>
        <w:bottom w:val="none" w:sz="0" w:space="0" w:color="auto"/>
        <w:right w:val="none" w:sz="0" w:space="0" w:color="auto"/>
      </w:divBdr>
    </w:div>
    <w:div w:id="2057002894">
      <w:bodyDiv w:val="1"/>
      <w:marLeft w:val="0"/>
      <w:marRight w:val="0"/>
      <w:marTop w:val="0"/>
      <w:marBottom w:val="0"/>
      <w:divBdr>
        <w:top w:val="none" w:sz="0" w:space="0" w:color="auto"/>
        <w:left w:val="none" w:sz="0" w:space="0" w:color="auto"/>
        <w:bottom w:val="none" w:sz="0" w:space="0" w:color="auto"/>
        <w:right w:val="none" w:sz="0" w:space="0" w:color="auto"/>
      </w:divBdr>
    </w:div>
    <w:div w:id="2057586725">
      <w:bodyDiv w:val="1"/>
      <w:marLeft w:val="0"/>
      <w:marRight w:val="0"/>
      <w:marTop w:val="0"/>
      <w:marBottom w:val="0"/>
      <w:divBdr>
        <w:top w:val="none" w:sz="0" w:space="0" w:color="auto"/>
        <w:left w:val="none" w:sz="0" w:space="0" w:color="auto"/>
        <w:bottom w:val="none" w:sz="0" w:space="0" w:color="auto"/>
        <w:right w:val="none" w:sz="0" w:space="0" w:color="auto"/>
      </w:divBdr>
    </w:div>
    <w:div w:id="2058238519">
      <w:bodyDiv w:val="1"/>
      <w:marLeft w:val="0"/>
      <w:marRight w:val="0"/>
      <w:marTop w:val="0"/>
      <w:marBottom w:val="0"/>
      <w:divBdr>
        <w:top w:val="none" w:sz="0" w:space="0" w:color="auto"/>
        <w:left w:val="none" w:sz="0" w:space="0" w:color="auto"/>
        <w:bottom w:val="none" w:sz="0" w:space="0" w:color="auto"/>
        <w:right w:val="none" w:sz="0" w:space="0" w:color="auto"/>
      </w:divBdr>
    </w:div>
    <w:div w:id="2064712694">
      <w:bodyDiv w:val="1"/>
      <w:marLeft w:val="0"/>
      <w:marRight w:val="0"/>
      <w:marTop w:val="0"/>
      <w:marBottom w:val="0"/>
      <w:divBdr>
        <w:top w:val="none" w:sz="0" w:space="0" w:color="auto"/>
        <w:left w:val="none" w:sz="0" w:space="0" w:color="auto"/>
        <w:bottom w:val="none" w:sz="0" w:space="0" w:color="auto"/>
        <w:right w:val="none" w:sz="0" w:space="0" w:color="auto"/>
      </w:divBdr>
    </w:div>
    <w:div w:id="2065372250">
      <w:bodyDiv w:val="1"/>
      <w:marLeft w:val="0"/>
      <w:marRight w:val="0"/>
      <w:marTop w:val="0"/>
      <w:marBottom w:val="0"/>
      <w:divBdr>
        <w:top w:val="none" w:sz="0" w:space="0" w:color="auto"/>
        <w:left w:val="none" w:sz="0" w:space="0" w:color="auto"/>
        <w:bottom w:val="none" w:sz="0" w:space="0" w:color="auto"/>
        <w:right w:val="none" w:sz="0" w:space="0" w:color="auto"/>
      </w:divBdr>
    </w:div>
    <w:div w:id="2067139722">
      <w:bodyDiv w:val="1"/>
      <w:marLeft w:val="0"/>
      <w:marRight w:val="0"/>
      <w:marTop w:val="0"/>
      <w:marBottom w:val="0"/>
      <w:divBdr>
        <w:top w:val="none" w:sz="0" w:space="0" w:color="auto"/>
        <w:left w:val="none" w:sz="0" w:space="0" w:color="auto"/>
        <w:bottom w:val="none" w:sz="0" w:space="0" w:color="auto"/>
        <w:right w:val="none" w:sz="0" w:space="0" w:color="auto"/>
      </w:divBdr>
    </w:div>
    <w:div w:id="2069452847">
      <w:bodyDiv w:val="1"/>
      <w:marLeft w:val="0"/>
      <w:marRight w:val="0"/>
      <w:marTop w:val="0"/>
      <w:marBottom w:val="0"/>
      <w:divBdr>
        <w:top w:val="none" w:sz="0" w:space="0" w:color="auto"/>
        <w:left w:val="none" w:sz="0" w:space="0" w:color="auto"/>
        <w:bottom w:val="none" w:sz="0" w:space="0" w:color="auto"/>
        <w:right w:val="none" w:sz="0" w:space="0" w:color="auto"/>
      </w:divBdr>
    </w:div>
    <w:div w:id="2070107703">
      <w:bodyDiv w:val="1"/>
      <w:marLeft w:val="0"/>
      <w:marRight w:val="0"/>
      <w:marTop w:val="0"/>
      <w:marBottom w:val="0"/>
      <w:divBdr>
        <w:top w:val="none" w:sz="0" w:space="0" w:color="auto"/>
        <w:left w:val="none" w:sz="0" w:space="0" w:color="auto"/>
        <w:bottom w:val="none" w:sz="0" w:space="0" w:color="auto"/>
        <w:right w:val="none" w:sz="0" w:space="0" w:color="auto"/>
      </w:divBdr>
    </w:div>
    <w:div w:id="2070764815">
      <w:bodyDiv w:val="1"/>
      <w:marLeft w:val="0"/>
      <w:marRight w:val="0"/>
      <w:marTop w:val="0"/>
      <w:marBottom w:val="0"/>
      <w:divBdr>
        <w:top w:val="none" w:sz="0" w:space="0" w:color="auto"/>
        <w:left w:val="none" w:sz="0" w:space="0" w:color="auto"/>
        <w:bottom w:val="none" w:sz="0" w:space="0" w:color="auto"/>
        <w:right w:val="none" w:sz="0" w:space="0" w:color="auto"/>
      </w:divBdr>
    </w:div>
    <w:div w:id="2071029487">
      <w:bodyDiv w:val="1"/>
      <w:marLeft w:val="0"/>
      <w:marRight w:val="0"/>
      <w:marTop w:val="0"/>
      <w:marBottom w:val="0"/>
      <w:divBdr>
        <w:top w:val="none" w:sz="0" w:space="0" w:color="auto"/>
        <w:left w:val="none" w:sz="0" w:space="0" w:color="auto"/>
        <w:bottom w:val="none" w:sz="0" w:space="0" w:color="auto"/>
        <w:right w:val="none" w:sz="0" w:space="0" w:color="auto"/>
      </w:divBdr>
    </w:div>
    <w:div w:id="2073918017">
      <w:bodyDiv w:val="1"/>
      <w:marLeft w:val="0"/>
      <w:marRight w:val="0"/>
      <w:marTop w:val="0"/>
      <w:marBottom w:val="0"/>
      <w:divBdr>
        <w:top w:val="none" w:sz="0" w:space="0" w:color="auto"/>
        <w:left w:val="none" w:sz="0" w:space="0" w:color="auto"/>
        <w:bottom w:val="none" w:sz="0" w:space="0" w:color="auto"/>
        <w:right w:val="none" w:sz="0" w:space="0" w:color="auto"/>
      </w:divBdr>
    </w:div>
    <w:div w:id="2074766024">
      <w:bodyDiv w:val="1"/>
      <w:marLeft w:val="0"/>
      <w:marRight w:val="0"/>
      <w:marTop w:val="0"/>
      <w:marBottom w:val="0"/>
      <w:divBdr>
        <w:top w:val="none" w:sz="0" w:space="0" w:color="auto"/>
        <w:left w:val="none" w:sz="0" w:space="0" w:color="auto"/>
        <w:bottom w:val="none" w:sz="0" w:space="0" w:color="auto"/>
        <w:right w:val="none" w:sz="0" w:space="0" w:color="auto"/>
      </w:divBdr>
    </w:div>
    <w:div w:id="2075197693">
      <w:bodyDiv w:val="1"/>
      <w:marLeft w:val="0"/>
      <w:marRight w:val="0"/>
      <w:marTop w:val="0"/>
      <w:marBottom w:val="0"/>
      <w:divBdr>
        <w:top w:val="none" w:sz="0" w:space="0" w:color="auto"/>
        <w:left w:val="none" w:sz="0" w:space="0" w:color="auto"/>
        <w:bottom w:val="none" w:sz="0" w:space="0" w:color="auto"/>
        <w:right w:val="none" w:sz="0" w:space="0" w:color="auto"/>
      </w:divBdr>
    </w:div>
    <w:div w:id="2076002624">
      <w:bodyDiv w:val="1"/>
      <w:marLeft w:val="0"/>
      <w:marRight w:val="0"/>
      <w:marTop w:val="0"/>
      <w:marBottom w:val="0"/>
      <w:divBdr>
        <w:top w:val="none" w:sz="0" w:space="0" w:color="auto"/>
        <w:left w:val="none" w:sz="0" w:space="0" w:color="auto"/>
        <w:bottom w:val="none" w:sz="0" w:space="0" w:color="auto"/>
        <w:right w:val="none" w:sz="0" w:space="0" w:color="auto"/>
      </w:divBdr>
    </w:div>
    <w:div w:id="2079589661">
      <w:bodyDiv w:val="1"/>
      <w:marLeft w:val="0"/>
      <w:marRight w:val="0"/>
      <w:marTop w:val="0"/>
      <w:marBottom w:val="0"/>
      <w:divBdr>
        <w:top w:val="none" w:sz="0" w:space="0" w:color="auto"/>
        <w:left w:val="none" w:sz="0" w:space="0" w:color="auto"/>
        <w:bottom w:val="none" w:sz="0" w:space="0" w:color="auto"/>
        <w:right w:val="none" w:sz="0" w:space="0" w:color="auto"/>
      </w:divBdr>
    </w:div>
    <w:div w:id="2081174752">
      <w:bodyDiv w:val="1"/>
      <w:marLeft w:val="0"/>
      <w:marRight w:val="0"/>
      <w:marTop w:val="0"/>
      <w:marBottom w:val="0"/>
      <w:divBdr>
        <w:top w:val="none" w:sz="0" w:space="0" w:color="auto"/>
        <w:left w:val="none" w:sz="0" w:space="0" w:color="auto"/>
        <w:bottom w:val="none" w:sz="0" w:space="0" w:color="auto"/>
        <w:right w:val="none" w:sz="0" w:space="0" w:color="auto"/>
      </w:divBdr>
    </w:div>
    <w:div w:id="2082869014">
      <w:bodyDiv w:val="1"/>
      <w:marLeft w:val="0"/>
      <w:marRight w:val="0"/>
      <w:marTop w:val="0"/>
      <w:marBottom w:val="0"/>
      <w:divBdr>
        <w:top w:val="none" w:sz="0" w:space="0" w:color="auto"/>
        <w:left w:val="none" w:sz="0" w:space="0" w:color="auto"/>
        <w:bottom w:val="none" w:sz="0" w:space="0" w:color="auto"/>
        <w:right w:val="none" w:sz="0" w:space="0" w:color="auto"/>
      </w:divBdr>
    </w:div>
    <w:div w:id="2087532978">
      <w:bodyDiv w:val="1"/>
      <w:marLeft w:val="0"/>
      <w:marRight w:val="0"/>
      <w:marTop w:val="0"/>
      <w:marBottom w:val="0"/>
      <w:divBdr>
        <w:top w:val="none" w:sz="0" w:space="0" w:color="auto"/>
        <w:left w:val="none" w:sz="0" w:space="0" w:color="auto"/>
        <w:bottom w:val="none" w:sz="0" w:space="0" w:color="auto"/>
        <w:right w:val="none" w:sz="0" w:space="0" w:color="auto"/>
      </w:divBdr>
    </w:div>
    <w:div w:id="2087650306">
      <w:bodyDiv w:val="1"/>
      <w:marLeft w:val="0"/>
      <w:marRight w:val="0"/>
      <w:marTop w:val="0"/>
      <w:marBottom w:val="0"/>
      <w:divBdr>
        <w:top w:val="none" w:sz="0" w:space="0" w:color="auto"/>
        <w:left w:val="none" w:sz="0" w:space="0" w:color="auto"/>
        <w:bottom w:val="none" w:sz="0" w:space="0" w:color="auto"/>
        <w:right w:val="none" w:sz="0" w:space="0" w:color="auto"/>
      </w:divBdr>
    </w:div>
    <w:div w:id="2088918197">
      <w:bodyDiv w:val="1"/>
      <w:marLeft w:val="0"/>
      <w:marRight w:val="0"/>
      <w:marTop w:val="0"/>
      <w:marBottom w:val="0"/>
      <w:divBdr>
        <w:top w:val="none" w:sz="0" w:space="0" w:color="auto"/>
        <w:left w:val="none" w:sz="0" w:space="0" w:color="auto"/>
        <w:bottom w:val="none" w:sz="0" w:space="0" w:color="auto"/>
        <w:right w:val="none" w:sz="0" w:space="0" w:color="auto"/>
      </w:divBdr>
    </w:div>
    <w:div w:id="2090468378">
      <w:bodyDiv w:val="1"/>
      <w:marLeft w:val="0"/>
      <w:marRight w:val="0"/>
      <w:marTop w:val="0"/>
      <w:marBottom w:val="0"/>
      <w:divBdr>
        <w:top w:val="none" w:sz="0" w:space="0" w:color="auto"/>
        <w:left w:val="none" w:sz="0" w:space="0" w:color="auto"/>
        <w:bottom w:val="none" w:sz="0" w:space="0" w:color="auto"/>
        <w:right w:val="none" w:sz="0" w:space="0" w:color="auto"/>
      </w:divBdr>
    </w:div>
    <w:div w:id="2094861476">
      <w:bodyDiv w:val="1"/>
      <w:marLeft w:val="0"/>
      <w:marRight w:val="0"/>
      <w:marTop w:val="0"/>
      <w:marBottom w:val="0"/>
      <w:divBdr>
        <w:top w:val="none" w:sz="0" w:space="0" w:color="auto"/>
        <w:left w:val="none" w:sz="0" w:space="0" w:color="auto"/>
        <w:bottom w:val="none" w:sz="0" w:space="0" w:color="auto"/>
        <w:right w:val="none" w:sz="0" w:space="0" w:color="auto"/>
      </w:divBdr>
    </w:div>
    <w:div w:id="2095781991">
      <w:bodyDiv w:val="1"/>
      <w:marLeft w:val="0"/>
      <w:marRight w:val="0"/>
      <w:marTop w:val="0"/>
      <w:marBottom w:val="0"/>
      <w:divBdr>
        <w:top w:val="none" w:sz="0" w:space="0" w:color="auto"/>
        <w:left w:val="none" w:sz="0" w:space="0" w:color="auto"/>
        <w:bottom w:val="none" w:sz="0" w:space="0" w:color="auto"/>
        <w:right w:val="none" w:sz="0" w:space="0" w:color="auto"/>
      </w:divBdr>
    </w:div>
    <w:div w:id="2099476669">
      <w:bodyDiv w:val="1"/>
      <w:marLeft w:val="0"/>
      <w:marRight w:val="0"/>
      <w:marTop w:val="0"/>
      <w:marBottom w:val="0"/>
      <w:divBdr>
        <w:top w:val="none" w:sz="0" w:space="0" w:color="auto"/>
        <w:left w:val="none" w:sz="0" w:space="0" w:color="auto"/>
        <w:bottom w:val="none" w:sz="0" w:space="0" w:color="auto"/>
        <w:right w:val="none" w:sz="0" w:space="0" w:color="auto"/>
      </w:divBdr>
    </w:div>
    <w:div w:id="2101749637">
      <w:bodyDiv w:val="1"/>
      <w:marLeft w:val="0"/>
      <w:marRight w:val="0"/>
      <w:marTop w:val="0"/>
      <w:marBottom w:val="0"/>
      <w:divBdr>
        <w:top w:val="none" w:sz="0" w:space="0" w:color="auto"/>
        <w:left w:val="none" w:sz="0" w:space="0" w:color="auto"/>
        <w:bottom w:val="none" w:sz="0" w:space="0" w:color="auto"/>
        <w:right w:val="none" w:sz="0" w:space="0" w:color="auto"/>
      </w:divBdr>
    </w:div>
    <w:div w:id="2103330649">
      <w:bodyDiv w:val="1"/>
      <w:marLeft w:val="0"/>
      <w:marRight w:val="0"/>
      <w:marTop w:val="0"/>
      <w:marBottom w:val="0"/>
      <w:divBdr>
        <w:top w:val="none" w:sz="0" w:space="0" w:color="auto"/>
        <w:left w:val="none" w:sz="0" w:space="0" w:color="auto"/>
        <w:bottom w:val="none" w:sz="0" w:space="0" w:color="auto"/>
        <w:right w:val="none" w:sz="0" w:space="0" w:color="auto"/>
      </w:divBdr>
    </w:div>
    <w:div w:id="2106267767">
      <w:bodyDiv w:val="1"/>
      <w:marLeft w:val="0"/>
      <w:marRight w:val="0"/>
      <w:marTop w:val="0"/>
      <w:marBottom w:val="0"/>
      <w:divBdr>
        <w:top w:val="none" w:sz="0" w:space="0" w:color="auto"/>
        <w:left w:val="none" w:sz="0" w:space="0" w:color="auto"/>
        <w:bottom w:val="none" w:sz="0" w:space="0" w:color="auto"/>
        <w:right w:val="none" w:sz="0" w:space="0" w:color="auto"/>
      </w:divBdr>
    </w:div>
    <w:div w:id="2108622676">
      <w:bodyDiv w:val="1"/>
      <w:marLeft w:val="0"/>
      <w:marRight w:val="0"/>
      <w:marTop w:val="0"/>
      <w:marBottom w:val="0"/>
      <w:divBdr>
        <w:top w:val="none" w:sz="0" w:space="0" w:color="auto"/>
        <w:left w:val="none" w:sz="0" w:space="0" w:color="auto"/>
        <w:bottom w:val="none" w:sz="0" w:space="0" w:color="auto"/>
        <w:right w:val="none" w:sz="0" w:space="0" w:color="auto"/>
      </w:divBdr>
    </w:div>
    <w:div w:id="2117171993">
      <w:bodyDiv w:val="1"/>
      <w:marLeft w:val="0"/>
      <w:marRight w:val="0"/>
      <w:marTop w:val="0"/>
      <w:marBottom w:val="0"/>
      <w:divBdr>
        <w:top w:val="none" w:sz="0" w:space="0" w:color="auto"/>
        <w:left w:val="none" w:sz="0" w:space="0" w:color="auto"/>
        <w:bottom w:val="none" w:sz="0" w:space="0" w:color="auto"/>
        <w:right w:val="none" w:sz="0" w:space="0" w:color="auto"/>
      </w:divBdr>
    </w:div>
    <w:div w:id="2122332189">
      <w:bodyDiv w:val="1"/>
      <w:marLeft w:val="0"/>
      <w:marRight w:val="0"/>
      <w:marTop w:val="0"/>
      <w:marBottom w:val="0"/>
      <w:divBdr>
        <w:top w:val="none" w:sz="0" w:space="0" w:color="auto"/>
        <w:left w:val="none" w:sz="0" w:space="0" w:color="auto"/>
        <w:bottom w:val="none" w:sz="0" w:space="0" w:color="auto"/>
        <w:right w:val="none" w:sz="0" w:space="0" w:color="auto"/>
      </w:divBdr>
    </w:div>
    <w:div w:id="2122993296">
      <w:bodyDiv w:val="1"/>
      <w:marLeft w:val="0"/>
      <w:marRight w:val="0"/>
      <w:marTop w:val="0"/>
      <w:marBottom w:val="0"/>
      <w:divBdr>
        <w:top w:val="none" w:sz="0" w:space="0" w:color="auto"/>
        <w:left w:val="none" w:sz="0" w:space="0" w:color="auto"/>
        <w:bottom w:val="none" w:sz="0" w:space="0" w:color="auto"/>
        <w:right w:val="none" w:sz="0" w:space="0" w:color="auto"/>
      </w:divBdr>
    </w:div>
    <w:div w:id="2128769704">
      <w:bodyDiv w:val="1"/>
      <w:marLeft w:val="0"/>
      <w:marRight w:val="0"/>
      <w:marTop w:val="0"/>
      <w:marBottom w:val="0"/>
      <w:divBdr>
        <w:top w:val="none" w:sz="0" w:space="0" w:color="auto"/>
        <w:left w:val="none" w:sz="0" w:space="0" w:color="auto"/>
        <w:bottom w:val="none" w:sz="0" w:space="0" w:color="auto"/>
        <w:right w:val="none" w:sz="0" w:space="0" w:color="auto"/>
      </w:divBdr>
    </w:div>
    <w:div w:id="2142991400">
      <w:bodyDiv w:val="1"/>
      <w:marLeft w:val="0"/>
      <w:marRight w:val="0"/>
      <w:marTop w:val="0"/>
      <w:marBottom w:val="0"/>
      <w:divBdr>
        <w:top w:val="none" w:sz="0" w:space="0" w:color="auto"/>
        <w:left w:val="none" w:sz="0" w:space="0" w:color="auto"/>
        <w:bottom w:val="none" w:sz="0" w:space="0" w:color="auto"/>
        <w:right w:val="none" w:sz="0" w:space="0" w:color="auto"/>
      </w:divBdr>
    </w:div>
    <w:div w:id="2144082897">
      <w:bodyDiv w:val="1"/>
      <w:marLeft w:val="0"/>
      <w:marRight w:val="0"/>
      <w:marTop w:val="0"/>
      <w:marBottom w:val="0"/>
      <w:divBdr>
        <w:top w:val="none" w:sz="0" w:space="0" w:color="auto"/>
        <w:left w:val="none" w:sz="0" w:space="0" w:color="auto"/>
        <w:bottom w:val="none" w:sz="0" w:space="0" w:color="auto"/>
        <w:right w:val="none" w:sz="0" w:space="0" w:color="auto"/>
      </w:divBdr>
    </w:div>
    <w:div w:id="2144224620">
      <w:bodyDiv w:val="1"/>
      <w:marLeft w:val="0"/>
      <w:marRight w:val="0"/>
      <w:marTop w:val="0"/>
      <w:marBottom w:val="0"/>
      <w:divBdr>
        <w:top w:val="none" w:sz="0" w:space="0" w:color="auto"/>
        <w:left w:val="none" w:sz="0" w:space="0" w:color="auto"/>
        <w:bottom w:val="none" w:sz="0" w:space="0" w:color="auto"/>
        <w:right w:val="none" w:sz="0" w:space="0" w:color="auto"/>
      </w:divBdr>
    </w:div>
    <w:div w:id="2145266810">
      <w:bodyDiv w:val="1"/>
      <w:marLeft w:val="0"/>
      <w:marRight w:val="0"/>
      <w:marTop w:val="0"/>
      <w:marBottom w:val="0"/>
      <w:divBdr>
        <w:top w:val="none" w:sz="0" w:space="0" w:color="auto"/>
        <w:left w:val="none" w:sz="0" w:space="0" w:color="auto"/>
        <w:bottom w:val="none" w:sz="0" w:space="0" w:color="auto"/>
        <w:right w:val="none" w:sz="0" w:space="0" w:color="auto"/>
      </w:divBdr>
    </w:div>
    <w:div w:id="2145388615">
      <w:bodyDiv w:val="1"/>
      <w:marLeft w:val="0"/>
      <w:marRight w:val="0"/>
      <w:marTop w:val="0"/>
      <w:marBottom w:val="0"/>
      <w:divBdr>
        <w:top w:val="none" w:sz="0" w:space="0" w:color="auto"/>
        <w:left w:val="none" w:sz="0" w:space="0" w:color="auto"/>
        <w:bottom w:val="none" w:sz="0" w:space="0" w:color="auto"/>
        <w:right w:val="none" w:sz="0" w:space="0" w:color="auto"/>
      </w:divBdr>
    </w:div>
    <w:div w:id="21454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Sta21</b:Tag>
    <b:SourceType>InternetSite</b:SourceType>
    <b:Guid>{CD566C3D-CB75-4F13-BBD4-2DB9B4FE4CD9}</b:Guid>
    <b:Author>
      <b:Author>
        <b:Corporate>Statista</b:Corporate>
      </b:Author>
    </b:Author>
    <b:Title>"Global Hydrogen Production 2018 &amp; 2030"</b:Title>
    <b:YearAccessed>2021</b:YearAccessed>
    <b:MonthAccessed>March</b:MonthAccessed>
    <b:DayAccessed>15</b:DayAccessed>
    <b:URL>https://www.statista.com/statistics/1121207/global-hydrogen-production/</b:URL>
    <b:RefOrder>1</b:RefOrder>
  </b:Source>
  <b:Source>
    <b:Tag>USD21</b:Tag>
    <b:SourceType>InternetSite</b:SourceType>
    <b:Guid>{A467913C-8FD3-4F2D-BBD7-DA21FA0DF651}</b:Guid>
    <b:Author>
      <b:Author>
        <b:Corporate>US Department of Energy</b:Corporate>
      </b:Author>
    </b:Author>
    <b:YearAccessed>2021</b:YearAccessed>
    <b:MonthAccessed>March</b:MonthAccessed>
    <b:DayAccessed>12</b:DayAccessed>
    <b:URL>https://www.energy.gov/eere/articles/10-things-you-might-not-know-about-hydrogen-and-fuel-cells</b:URL>
    <b:RefOrder>5</b:RefOrder>
  </b:Source>
  <b:Source>
    <b:Tag>Gen21</b:Tag>
    <b:SourceType>InternetSite</b:SourceType>
    <b:Guid>{803BFBB8-46C6-4D1A-86D8-E3C4259593AD}</b:Guid>
    <b:Author>
      <b:Author>
        <b:Corporate>General Motors</b:Corporate>
      </b:Author>
    </b:Author>
    <b:YearAccessed>2021</b:YearAccessed>
    <b:MonthAccessed>March</b:MonthAccessed>
    <b:DayAccessed>18</b:DayAccessed>
    <b:URL>https://gmauthority.com/blog/2021/01/general-motors-to-supply-hydrotec-fuel-cell-cubes-to-navistar</b:URL>
    <b:RefOrder>6</b:RefOrder>
  </b:Source>
  <b:Source>
    <b:Tag>Rai21</b:Tag>
    <b:SourceType>InternetSite</b:SourceType>
    <b:Guid>{DE62A759-4F84-42A6-BC69-C52BD36EC97C}</b:Guid>
    <b:Author>
      <b:Author>
        <b:Corporate>Railway-News</b:Corporate>
      </b:Author>
    </b:Author>
    <b:YearAccessed>2021</b:YearAccessed>
    <b:MonthAccessed>March</b:MonthAccessed>
    <b:DayAccessed>20</b:DayAccessed>
    <b:URL>https://railway-news.com/alstom-hydrogen-train-breeze-model-railtex/</b:URL>
    <b:RefOrder>7</b:RefOrder>
  </b:Source>
  <b:Source>
    <b:Tag>Gre21</b:Tag>
    <b:SourceType>InternetSite</b:SourceType>
    <b:Guid>{739DB659-5C9F-4762-A84D-A7B9EB828D84}</b:Guid>
    <b:Author>
      <b:Author>
        <b:Corporate>Green Car Congress</b:Corporate>
      </b:Author>
    </b:Author>
    <b:YearAccessed>2021</b:YearAccessed>
    <b:MonthAccessed>March</b:MonthAccessed>
    <b:DayAccessed>9</b:DayAccessed>
    <b:URL>https://www.greencarcongress.com/2019/03/20190313-nfi.html</b:URL>
    <b:RefOrder>11</b:RefOrder>
  </b:Source>
  <b:Source>
    <b:Tag>Fue21</b:Tag>
    <b:SourceType>InternetSite</b:SourceType>
    <b:Guid>{5E5F44D7-DA4F-477A-A879-3278BF267DE4}</b:Guid>
    <b:Author>
      <b:Author>
        <b:Corporate>Fuel-Cells-Works</b:Corporate>
      </b:Author>
    </b:Author>
    <b:YearAccessed>2021</b:YearAccessed>
    <b:MonthAccessed>March</b:MonthAccessed>
    <b:DayAccessed>9</b:DayAccessed>
    <b:URL>https://fuelcellsworks.com/news/mtd-expands-zero-emission-mobility-in-illinois-with-new-flyer-xcelsior-charge-h2-buses/</b:URL>
    <b:RefOrder>12</b:RefOrder>
  </b:Source>
  <b:Source>
    <b:Tag>Wan18</b:Tag>
    <b:SourceType>JournalArticle</b:SourceType>
    <b:Guid>{AA708279-ACD9-4257-B891-603D99992D57}</b:Guid>
    <b:Title>Progress on design and development of polymer electrolyte membrane fuel cell systems for vehicle applications: A review.</b:Title>
    <b:Year>2018</b:Year>
    <b:YearAccessed>2021</b:YearAccessed>
    <b:MonthAccessed>February</b:MonthAccessed>
    <b:DayAccessed>24</b:DayAccessed>
    <b:URL>https://www.sciencedirect.com/science/article/pii/S0378382017315588</b:URL>
    <b:Author>
      <b:Author>
        <b:NameList>
          <b:Person>
            <b:Last>Wang</b:Last>
            <b:First>Guangjin,</b:First>
            <b:Middle>Yu, Yi, Liu, Hai, Gong, Chunli, Wen, Sheng, Wang, Xiaohua, and Tu, Zhengkai.</b:Middle>
          </b:Person>
        </b:NameList>
      </b:Author>
    </b:Author>
    <b:JournalName>Fuel Processing Technology</b:JournalName>
    <b:Pages>203-228</b:Pages>
    <b:Volume>179</b:Volume>
    <b:RefOrder>8</b:RefOrder>
  </b:Source>
  <b:Source>
    <b:Tag>Adr20</b:Tag>
    <b:SourceType>InternetSite</b:SourceType>
    <b:Guid>{8805E51F-6B2C-4A26-AA87-7D6374C046B8}</b:Guid>
    <b:Title>BMW i Hydrogen NEXT coming in 2022 with 368 horsepower</b:Title>
    <b:Year>2020</b:Year>
    <b:Author>
      <b:Author>
        <b:NameList>
          <b:Person>
            <b:Last>Dorofte</b:Last>
            <b:First>Adrian</b:First>
          </b:Person>
        </b:NameList>
      </b:Author>
    </b:Author>
    <b:ProductionCompany>BMWBLOG</b:ProductionCompany>
    <b:Month>March</b:Month>
    <b:Day>30</b:Day>
    <b:YearAccessed>2021</b:YearAccessed>
    <b:MonthAccessed>February</b:MonthAccessed>
    <b:DayAccessed>24</b:DayAccessed>
    <b:URL>https://www.bmwblog.com/2020/03/30/bmw-i-hydrogen-next-coming-in-2022-with-368-horsepower/</b:URL>
    <b:RefOrder>9</b:RefOrder>
  </b:Source>
  <b:Source>
    <b:Tag>USD19</b:Tag>
    <b:SourceType>InternetSite</b:SourceType>
    <b:Guid>{8552E272-B10C-435A-B4B4-197E527186A3}</b:Guid>
    <b:Author>
      <b:Author>
        <b:Corporate>U.S. Department of Energy</b:Corporate>
      </b:Author>
    </b:Author>
    <b:Title>Hydrogen and Fuel Cell Tecnologies Office</b:Title>
    <b:Year>2019</b:Year>
    <b:Month>January</b:Month>
    <b:YearAccessed>2021</b:YearAccessed>
    <b:MonthAccessed>March</b:MonthAccessed>
    <b:DayAccessed>16</b:DayAccessed>
    <b:URL>https://www.energy.gov/eere/fuelcells/fact-month-january-2019-five-fuel-cell-buses-united-states-have-exceeded-doedot</b:URL>
    <b:RefOrder>10</b:RefOrder>
  </b:Source>
  <b:Source>
    <b:Tag>Rag21</b:Tag>
    <b:SourceType>InternetSite</b:SourceType>
    <b:Guid>{47D140FE-4884-46C0-BAD7-489BA45EC17D}</b:Guid>
    <b:Author>
      <b:Author>
        <b:NameList>
          <b:Person>
            <b:Last>Ragheb</b:Last>
            <b:First>Magdi</b:First>
          </b:Person>
        </b:NameList>
      </b:Author>
    </b:Author>
    <b:Title>Energy Storage Engineering</b:Title>
    <b:YearAccessed>2021</b:YearAccessed>
    <b:MonthAccessed>February</b:MonthAccessed>
    <b:URL>http://ragheb.co/NPRE%20498ES%20Energy%20Storage%20Systems/index.htm</b:URL>
    <b:RefOrder>3</b:RefOrder>
  </b:Source>
  <b:Source>
    <b:Tag>Wik21</b:Tag>
    <b:SourceType>InternetSite</b:SourceType>
    <b:Guid>{2DDD99EA-313B-4409-846E-2027BBA3DF9C}</b:Guid>
    <b:Author>
      <b:Author>
        <b:Corporate>Wikipedia The Free Encyclopedia</b:Corporate>
      </b:Author>
    </b:Author>
    <b:Title>Solid-state electrolye</b:Title>
    <b:YearAccessed>2021</b:YearAccessed>
    <b:MonthAccessed>March</b:MonthAccessed>
    <b:DayAccessed>10</b:DayAccessed>
    <b:URL>https://en.wikipedia.org/wiki/Solid-state_electrolyte</b:URL>
    <b:RefOrder>4</b:RefOrder>
  </b:Source>
  <b:Source>
    <b:Tag>NAV19</b:Tag>
    <b:SourceType>InternetSite</b:SourceType>
    <b:Guid>{F969F430-8BA7-4173-BB56-1D44B9F9236D}</b:Guid>
    <b:Author>
      <b:Author>
        <b:Corporate>NAVALTODAY</b:Corporate>
      </b:Author>
    </b:Author>
    <b:Title>TKMS develops 4th generation fuel cell system for submarines</b:Title>
    <b:Year>2019</b:Year>
    <b:Month>September</b:Month>
    <b:Day>9</b:Day>
    <b:YearAccessed>2021</b:YearAccessed>
    <b:MonthAccessed>March</b:MonthAccessed>
    <b:DayAccessed>22</b:DayAccessed>
    <b:URL>https://www.navaltoday.com/2019/09/09/tkms-develops-4th-generation-fuel-cell-system-for-submarines/</b:URL>
    <b:RefOrder>13</b:RefOrder>
  </b:Source>
  <b:Source>
    <b:Tag>GRI18</b:Tag>
    <b:SourceType>InternetSite</b:SourceType>
    <b:Guid>{500D3D22-494F-4FE7-A602-142E0019E5E0}</b:Guid>
    <b:Author>
      <b:Author>
        <b:Corporate>GRIST</b:Corporate>
      </b:Author>
    </b:Author>
    <b:Title>A ferry that runs on hydrogen fuel cells is coming to San Francisco</b:Title>
    <b:Year>2018</b:Year>
    <b:Month>June</b:Month>
    <b:Day>25</b:Day>
    <b:YearAccessed>2021</b:YearAccessed>
    <b:MonthAccessed>March </b:MonthAccessed>
    <b:DayAccessed>9</b:DayAccessed>
    <b:URL>https://grist.org/article/a-ferry-that-runs-on-hydrogen-fuel-cells-is-coming-to-san-francisco/</b:URL>
    <b:RefOrder>14</b:RefOrder>
  </b:Source>
  <b:Source>
    <b:Tag>Pat19</b:Tag>
    <b:SourceType>InternetSite</b:SourceType>
    <b:Guid>{125ACFD2-97D0-4765-86B2-334D977500A1}</b:Guid>
    <b:Author>
      <b:Author>
        <b:NameList>
          <b:Person>
            <b:Last>MIller</b:Last>
            <b:First>Patrick</b:First>
            <b:Middle>C.</b:Middle>
          </b:Person>
        </b:NameList>
      </b:Author>
    </b:Author>
    <b:Title>Hydrogen fuel cell-powered drone sets new flight time record</b:Title>
    <b:ProductionCompany>UAS Magazine</b:ProductionCompany>
    <b:Year>2019</b:Year>
    <b:Month>February</b:Month>
    <b:Day>15</b:Day>
    <b:YearAccessed>2021</b:YearAccessed>
    <b:MonthAccessed>March</b:MonthAccessed>
    <b:DayAccessed>14</b:DayAccessed>
    <b:URL>http://uasmagazine.com/articles/1990/hydrogen-fuel-cell-powered-drone-sets-new-flight-time-record</b:URL>
    <b:RefOrder>16</b:RefOrder>
  </b:Source>
  <b:Source>
    <b:Tag>Danch</b:Tag>
    <b:SourceType>InternetSite</b:SourceType>
    <b:Guid>{89CE7689-04B5-436A-8A27-7A0A790C39DB}</b:Guid>
    <b:Author>
      <b:Author>
        <b:NameList>
          <b:Person>
            <b:Last>Bachmann</b:Last>
            <b:First>Daniel</b:First>
          </b:Person>
        </b:NameList>
      </b:Author>
    </b:Author>
    <b:Title>Robb Report</b:Title>
    <b:Year>March</b:Year>
    <b:Month>8</b:Month>
    <b:Day>2021</b:Day>
    <b:YearAccessed>2021</b:YearAccessed>
    <b:MonthAccessed>March</b:MonthAccessed>
    <b:DayAccessed>21</b:DayAccessed>
    <b:URL>https://robbreport.com/motors/aviation/worlds-first-aircraft-powered-by-hydrogen-fuel-cells-1234600400/</b:URL>
    <b:RefOrder>18</b:RefOrder>
  </b:Source>
  <b:Source>
    <b:Tag>Lia19</b:Tag>
    <b:SourceType>InternetSite</b:SourceType>
    <b:Guid>{19F62B8A-51A4-4F86-9988-9DD503838E9E}</b:Guid>
    <b:Author>
      <b:Author>
        <b:NameList>
          <b:Person>
            <b:Last>McGill</b:Last>
            <b:First>Liam</b:First>
          </b:Person>
        </b:NameList>
      </b:Author>
    </b:Author>
    <b:Title>Dutch Student Team Designs Hydrogen-Powered Aircraft</b:Title>
    <b:Year>2019</b:Year>
    <b:Month>April</b:Month>
    <b:Day>25</b:Day>
    <b:YearAccessed>2021</b:YearAccessed>
    <b:MonthAccessed>March</b:MonthAccessed>
    <b:DayAccessed>17</b:DayAccessed>
    <b:URL>https://aerodelft.nl/dutch-student-team-designs-hydrogen-powered-aircraft/</b:URL>
    <b:RefOrder>17</b:RefOrder>
  </b:Source>
  <b:Source>
    <b:Tag>Jak19</b:Tag>
    <b:SourceType>InternetSite</b:SourceType>
    <b:Guid>{217F70DA-F144-4F17-B298-9E47570319D9}</b:Guid>
    <b:Author>
      <b:Author>
        <b:NameList>
          <b:Person>
            <b:Last>Richardson</b:Last>
            <b:First>Jake</b:First>
          </b:Person>
        </b:NameList>
      </b:Author>
    </b:Author>
    <b:Title>NASA To Provide $6 Million For Electric Aircraft Research At Univ. Of Illinois</b:Title>
    <b:ProductionCompany>CleanTechnica</b:ProductionCompany>
    <b:Year>2019</b:Year>
    <b:Month>May</b:Month>
    <b:Day>21</b:Day>
    <b:YearAccessed>2021</b:YearAccessed>
    <b:MonthAccessed>March</b:MonthAccessed>
    <b:DayAccessed>16</b:DayAccessed>
    <b:URL>https://cleantechnica.com/2019/05/21/nasa-to-provide-6-million-for-electric-aircraft-research-at-univ-of-illinois/</b:URL>
    <b:RefOrder>19</b:RefOrder>
  </b:Source>
  <b:Source>
    <b:Tag>eli20</b:Tag>
    <b:SourceType>InternetSite</b:SourceType>
    <b:Guid>{A913C687-2F6D-42C4-BFD7-B75DEA721244}</b:Guid>
    <b:Author>
      <b:Author>
        <b:NameList>
          <b:Person>
            <b:Last>elisak2@illinois.edu</b:Last>
          </b:Person>
        </b:NameList>
      </b:Author>
    </b:Author>
    <b:Title>NASA Backs Development of Cryogenic Hydrogen System to Power All-Electric Aircraft – CHEETA</b:Title>
    <b:Year>2020</b:Year>
    <b:Month>February</b:Month>
    <b:Day>18</b:Day>
    <b:YearAccessed>2021</b:YearAccessed>
    <b:MonthAccessed>March </b:MonthAccessed>
    <b:DayAccessed>22</b:DayAccessed>
    <b:URL>https://ceme.ece.illinois.edu/2020/02/nasa-backs-development-of-cryogenic-hydrogen-system-to-power-all-electric-aircraft-cheeta/</b:URL>
    <b:RefOrder>20</b:RefOrder>
  </b:Source>
  <b:Source>
    <b:Tag>Cam19</b:Tag>
    <b:SourceType>InternetSite</b:SourceType>
    <b:Guid>{AF080F13-C216-42FB-ABA7-0D9EC7252975}</b:Guid>
    <b:Author>
      <b:Author>
        <b:NameList>
          <b:Person>
            <b:Last>Shumaker</b:Last>
            <b:First>Camilla</b:First>
          </b:Person>
        </b:NameList>
      </b:Author>
    </b:Author>
    <b:Title>Researchers find cost-effective method for hydrogen fuel production process</b:Title>
    <b:ProductionCompany>PhysOrg </b:ProductionCompany>
    <b:Year>2019</b:Year>
    <b:Month>March</b:Month>
    <b:Day>19</b:Day>
    <b:YearAccessed>2021</b:YearAccessed>
    <b:MonthAccessed>March</b:MonthAccessed>
    <b:DayAccessed>16</b:DayAccessed>
    <b:URL>https://phys.org/news/2019-03-cost-effective-method-hydrogen-fuel-production.html</b:URL>
    <b:RefOrder>22</b:RefOrder>
  </b:Source>
  <b:Source>
    <b:Tag>Ale191</b:Tag>
    <b:SourceType>InternetSite</b:SourceType>
    <b:Guid>{CECC86A1-79B8-44CA-9CFC-735CAB47858C}</b:Guid>
    <b:Author>
      <b:Author>
        <b:NameList>
          <b:Person>
            <b:Last>Simonov</b:Last>
            <b:First>Alexandr</b:First>
          </b:Person>
        </b:NameList>
      </b:Author>
    </b:Author>
    <b:Title>Electrolysis breakthrough could solve the hydrogen conundrum</b:Title>
    <b:ProductionCompany>PhysOrg</b:ProductionCompany>
    <b:Year>2019</b:Year>
    <b:Month>September</b:Month>
    <b:Day>25</b:Day>
    <b:YearAccessed>2021</b:YearAccessed>
    <b:MonthAccessed>March</b:MonthAccessed>
    <b:DayAccessed>16</b:DayAccessed>
    <b:URL>https://phys.org/news/2019-09-electrolysis-breakthrough-hydrogen-conundrum.html</b:URL>
    <b:RefOrder>21</b:RefOrder>
  </b:Source>
  <b:Source>
    <b:Tag>Tyl18</b:Tag>
    <b:SourceType>InternetSite</b:SourceType>
    <b:Guid>{75345D97-BA76-4972-90BC-DB3111D1A00B}</b:Guid>
    <b:Author>
      <b:Author>
        <b:NameList>
          <b:Person>
            <b:Last>Irving</b:Last>
            <b:First>Tyler</b:First>
          </b:Person>
        </b:NameList>
      </b:Author>
    </b:Author>
    <b:Title>Low-cost catalyst boosts hydrogen production from water</b:Title>
    <b:ProductionCompany>TechXplore</b:ProductionCompany>
    <b:Year>2018</b:Year>
    <b:Month>December</b:Month>
    <b:Day>12</b:Day>
    <b:YearAccessed>2021</b:YearAccessed>
    <b:MonthAccessed>March</b:MonthAccessed>
    <b:DayAccessed>22</b:DayAccessed>
    <b:URL>https://techxplore.com/news/2018-12-low-cost-catalyst-boosts-hydrogen-production.html</b:URL>
    <b:RefOrder>23</b:RefOrder>
  </b:Source>
  <b:Source>
    <b:Tag>Zha18</b:Tag>
    <b:SourceType>BookSection</b:SourceType>
    <b:Guid>{F9520F81-7EA4-4198-B97E-20FA2BC8C68F}</b:Guid>
    <b:Author>
      <b:Author>
        <b:NameList>
          <b:Person>
            <b:Last>Zhang</b:Last>
            <b:First>Yi</b:First>
            <b:Middle>Heng Percival</b:Middle>
          </b:Person>
        </b:NameList>
      </b:Author>
    </b:Author>
    <b:Title>Starch: A high-density chemical hydrogen storage compound for PEM fuel cells</b:Title>
    <b:Year>2018</b:Year>
    <b:YearAccessed>2021</b:YearAccessed>
    <b:MonthAccessed>April</b:MonthAccessed>
    <b:DayAccessed>10</b:DayAccessed>
    <b:URL>https://www.sciencedirect.com/science/article/pii/B9780128131282000097</b:URL>
    <b:Pages>161-173</b:Pages>
    <b:BookTitle>Portable Hydrogen Energy Systems</b:BookTitle>
    <b:Publisher>Academic Press</b:Publisher>
    <b:RefOrder>25</b:RefOrder>
  </b:Source>
  <b:Source>
    <b:Tag>BoK20</b:Tag>
    <b:SourceType>JournalArticle</b:SourceType>
    <b:Guid>{3029C1B3-80D8-48C0-B6C2-A5591259ED9A}</b:Guid>
    <b:Title>Powering the Future through Hydrogen and Polymer Electrolyte Membrane Fuel Cells</b:Title>
    <b:Year>2020</b:Year>
    <b:Pages>236</b:Pages>
    <b:Author>
      <b:Author>
        <b:NameList>
          <b:Person>
            <b:Last>Bo Ki Hong</b:Last>
            <b:First>Sae</b:First>
            <b:Middle>Hoon Kim, Chi Myung Kim</b:Middle>
          </b:Person>
        </b:NameList>
      </b:Author>
    </b:Author>
    <b:JournalName>Johnson Matthey Technology Review</b:JournalName>
    <b:Issue>64</b:Issue>
    <b:YearAccessed>2021</b:YearAccessed>
    <b:MonthAccessed>April</b:MonthAccessed>
    <b:DayAccessed>15</b:DayAccessed>
    <b:URL>https://www.technology.matthey.com/article/64/3/236-251/#b51</b:URL>
    <b:DOI>10.1595/205651319x15744200036826</b:DOI>
    <b:RefOrder>26</b:RefOrder>
  </b:Source>
  <b:Source>
    <b:Tag>Fue211</b:Tag>
    <b:SourceType>InternetSite</b:SourceType>
    <b:Guid>{AD1A5110-E30A-4FCA-891E-6D5DC4E9130C}</b:Guid>
    <b:Title>Hydrogen/Fuel Cell Codes &amp; Standards</b:Title>
    <b:Author>
      <b:Author>
        <b:Corporate>Fuel Cell &amp; Hydrogen Energy Association</b:Corporate>
      </b:Author>
    </b:Author>
    <b:YearAccessed>2021</b:YearAccessed>
    <b:MonthAccessed>March</b:MonthAccessed>
    <b:DayAccessed>18</b:DayAccessed>
    <b:URL>http://www.fuelcellstandards.com/</b:URL>
    <b:RefOrder>27</b:RefOrder>
  </b:Source>
  <b:Source>
    <b:Tag>Nat20</b:Tag>
    <b:SourceType>InternetSite</b:SourceType>
    <b:Guid>{F287DEE5-5DF5-4344-AC5B-B70F5CD6EF3B}</b:Guid>
    <b:Author>
      <b:Author>
        <b:Corporate>National Renewable Energy Laboratory</b:Corporate>
      </b:Author>
    </b:Author>
    <b:Title>Study shows abundant opportunities for hydrogen in a future integrated energy system</b:Title>
    <b:Year>2020</b:Year>
    <b:Month>October</b:Month>
    <b:Day>9</b:Day>
    <b:YearAccessed>2021</b:YearAccessed>
    <b:MonthAccessed>April</b:MonthAccessed>
    <b:DayAccessed>15</b:DayAccessed>
    <b:URL>https://techxplore.com/news/2020-10-abundant-opportunities-hydrogen-future-energy.html</b:URL>
    <b:RefOrder>28</b:RefOrder>
  </b:Source>
  <b:Source>
    <b:Tag>USD20</b:Tag>
    <b:SourceType>InternetSite</b:SourceType>
    <b:Guid>{014BDB3B-DD4F-44CA-AA0B-296712FFE061}</b:Guid>
    <b:Author>
      <b:Author>
        <b:Corporate>U.S. DEPARTMENT OF ENERGY</b:Corporate>
      </b:Author>
    </b:Author>
    <b:Title>Five Things You Might Not Know About H2@Scale</b:Title>
    <b:Year>2020</b:Year>
    <b:Month>October</b:Month>
    <b:Day>8</b:Day>
    <b:YearAccessed>2021</b:YearAccessed>
    <b:MonthAccessed>March</b:MonthAccessed>
    <b:DayAccessed>17</b:DayAccessed>
    <b:URL>https://www.energy.gov/eere/articles/five-things-you-might-not-know-about-h2scale</b:URL>
    <b:RefOrder>24</b:RefOrder>
  </b:Source>
  <b:Source>
    <b:Tag>Zio17</b:Tag>
    <b:SourceType>InternetSite</b:SourceType>
    <b:Guid>{80511753-B736-4A5C-BE09-F5EC8E650ABA}</b:Guid>
    <b:Author>
      <b:Author>
        <b:Corporate>Zion Market Research</b:Corporate>
      </b:Author>
    </b:Author>
    <b:Title>Global Fuel Cells Market is Set for a Rapid Growth and is Expected to Reach USD 6.54 Billion by 2022</b:Title>
    <b:Year>2017</b:Year>
    <b:Month>September</b:Month>
    <b:Day>25</b:Day>
    <b:YearAccessed>2021</b:YearAccessed>
    <b:MonthAccessed>March</b:MonthAccessed>
    <b:DayAccessed>6</b:DayAccessed>
    <b:URL>https://www.zionmarketresearch.com/news/fuel-cells-market</b:URL>
    <b:RefOrder>2</b:RefOrder>
  </b:Source>
  <b:Source>
    <b:Tag>Gol21</b:Tag>
    <b:SourceType>InternetSite</b:SourceType>
    <b:Guid>{42FD51EA-A94C-45CD-A14A-4130EA7904AF}</b:Guid>
    <b:Author>
      <b:Author>
        <b:Corporate>Golden Gate ZERO Emission Marine</b:Corporate>
      </b:Author>
    </b:Author>
    <b:Title>Projects - The Water-Go-Round</b:Title>
    <b:YearAccessed>2021</b:YearAccessed>
    <b:MonthAccessed>March</b:MonthAccessed>
    <b:DayAccessed>16</b:DayAccessed>
    <b:URL>https://ggzeromarine.com/projects/</b:URL>
    <b:RefOrder>15</b:RefOrder>
  </b:Source>
</b:Sources>
</file>

<file path=customXml/itemProps1.xml><?xml version="1.0" encoding="utf-8"?>
<ds:datastoreItem xmlns:ds="http://schemas.openxmlformats.org/officeDocument/2006/customXml" ds:itemID="{7A23831D-8BC1-4975-BE56-3D4677759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Newman, Yolonda L</dc:creator>
  <cp:keywords/>
  <dc:description/>
  <cp:lastModifiedBy>Newman, Yolonda L</cp:lastModifiedBy>
  <cp:revision>2</cp:revision>
  <cp:lastPrinted>2021-04-28T15:12:00Z</cp:lastPrinted>
  <dcterms:created xsi:type="dcterms:W3CDTF">2021-04-28T15:13:00Z</dcterms:created>
  <dcterms:modified xsi:type="dcterms:W3CDTF">2021-04-28T15:13:00Z</dcterms:modified>
</cp:coreProperties>
</file>